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8C68D" w14:textId="77777777" w:rsidR="007A3CD7" w:rsidRDefault="007A3CD7" w:rsidP="000A7D5D">
      <w:pPr>
        <w:pStyle w:val="NewsletterTitle"/>
        <w:outlineLvl w:val="9"/>
      </w:pPr>
      <w:r>
        <w:t>Maintaining outdoor play areas</w:t>
      </w:r>
    </w:p>
    <w:sdt>
      <w:sdtPr>
        <w:rPr>
          <w:rFonts w:eastAsiaTheme="minorEastAsia" w:cstheme="minorBidi"/>
          <w:b w:val="0"/>
          <w:szCs w:val="22"/>
        </w:rPr>
        <w:id w:val="-354118240"/>
        <w:docPartObj>
          <w:docPartGallery w:val="Table of Contents"/>
          <w:docPartUnique/>
        </w:docPartObj>
      </w:sdtPr>
      <w:sdtEndPr>
        <w:rPr>
          <w:noProof/>
        </w:rPr>
      </w:sdtEndPr>
      <w:sdtContent>
        <w:p w14:paraId="4BF5E77D" w14:textId="77777777" w:rsidR="007A3CD7" w:rsidRDefault="007A3CD7" w:rsidP="007A3CD7">
          <w:pPr>
            <w:pStyle w:val="TOCHeading"/>
          </w:pPr>
          <w:r>
            <w:t>Contents</w:t>
          </w:r>
        </w:p>
        <w:p w14:paraId="07DF3C13" w14:textId="185553E7" w:rsidR="003C41B1" w:rsidRDefault="007A3CD7">
          <w:pPr>
            <w:pStyle w:val="TOC1"/>
            <w:tabs>
              <w:tab w:val="right" w:leader="dot" w:pos="10456"/>
            </w:tabs>
            <w:rPr>
              <w:rFonts w:asciiTheme="minorHAnsi" w:hAnsiTheme="minorHAnsi"/>
              <w:noProof/>
              <w:lang w:val="en-US"/>
            </w:rPr>
          </w:pPr>
          <w:r>
            <w:fldChar w:fldCharType="begin"/>
          </w:r>
          <w:r>
            <w:instrText xml:space="preserve"> TOC \o "1-3" \h \z \u </w:instrText>
          </w:r>
          <w:r>
            <w:fldChar w:fldCharType="separate"/>
          </w:r>
          <w:hyperlink w:anchor="_Toc173924504" w:history="1">
            <w:r w:rsidR="003C41B1" w:rsidRPr="00F77ED2">
              <w:rPr>
                <w:rStyle w:val="Hyperlink"/>
                <w:noProof/>
              </w:rPr>
              <w:t>Introduction</w:t>
            </w:r>
            <w:r w:rsidR="003C41B1">
              <w:rPr>
                <w:noProof/>
                <w:webHidden/>
              </w:rPr>
              <w:tab/>
            </w:r>
            <w:r w:rsidR="003C41B1">
              <w:rPr>
                <w:noProof/>
                <w:webHidden/>
              </w:rPr>
              <w:fldChar w:fldCharType="begin"/>
            </w:r>
            <w:r w:rsidR="003C41B1">
              <w:rPr>
                <w:noProof/>
                <w:webHidden/>
              </w:rPr>
              <w:instrText xml:space="preserve"> PAGEREF _Toc173924504 \h </w:instrText>
            </w:r>
            <w:r w:rsidR="003C41B1">
              <w:rPr>
                <w:noProof/>
                <w:webHidden/>
              </w:rPr>
            </w:r>
            <w:r w:rsidR="003C41B1">
              <w:rPr>
                <w:noProof/>
                <w:webHidden/>
              </w:rPr>
              <w:fldChar w:fldCharType="separate"/>
            </w:r>
            <w:r w:rsidR="003C41B1">
              <w:rPr>
                <w:noProof/>
                <w:webHidden/>
              </w:rPr>
              <w:t>2</w:t>
            </w:r>
            <w:r w:rsidR="003C41B1">
              <w:rPr>
                <w:noProof/>
                <w:webHidden/>
              </w:rPr>
              <w:fldChar w:fldCharType="end"/>
            </w:r>
          </w:hyperlink>
        </w:p>
        <w:p w14:paraId="1A105F46" w14:textId="77EEAE8F" w:rsidR="003C41B1" w:rsidRDefault="007653A1">
          <w:pPr>
            <w:pStyle w:val="TOC1"/>
            <w:tabs>
              <w:tab w:val="right" w:leader="dot" w:pos="10456"/>
            </w:tabs>
            <w:rPr>
              <w:rFonts w:asciiTheme="minorHAnsi" w:hAnsiTheme="minorHAnsi"/>
              <w:noProof/>
              <w:lang w:val="en-US"/>
            </w:rPr>
          </w:pPr>
          <w:hyperlink w:anchor="_Toc173924505" w:history="1">
            <w:r w:rsidR="003C41B1" w:rsidRPr="00F77ED2">
              <w:rPr>
                <w:rStyle w:val="Hyperlink"/>
                <w:noProof/>
              </w:rPr>
              <w:t>Where to locate your play area</w:t>
            </w:r>
            <w:r w:rsidR="003C41B1">
              <w:rPr>
                <w:noProof/>
                <w:webHidden/>
              </w:rPr>
              <w:tab/>
            </w:r>
            <w:r w:rsidR="003C41B1">
              <w:rPr>
                <w:noProof/>
                <w:webHidden/>
              </w:rPr>
              <w:fldChar w:fldCharType="begin"/>
            </w:r>
            <w:r w:rsidR="003C41B1">
              <w:rPr>
                <w:noProof/>
                <w:webHidden/>
              </w:rPr>
              <w:instrText xml:space="preserve"> PAGEREF _Toc173924505 \h </w:instrText>
            </w:r>
            <w:r w:rsidR="003C41B1">
              <w:rPr>
                <w:noProof/>
                <w:webHidden/>
              </w:rPr>
            </w:r>
            <w:r w:rsidR="003C41B1">
              <w:rPr>
                <w:noProof/>
                <w:webHidden/>
              </w:rPr>
              <w:fldChar w:fldCharType="separate"/>
            </w:r>
            <w:r w:rsidR="003C41B1">
              <w:rPr>
                <w:noProof/>
                <w:webHidden/>
              </w:rPr>
              <w:t>2</w:t>
            </w:r>
            <w:r w:rsidR="003C41B1">
              <w:rPr>
                <w:noProof/>
                <w:webHidden/>
              </w:rPr>
              <w:fldChar w:fldCharType="end"/>
            </w:r>
          </w:hyperlink>
        </w:p>
        <w:p w14:paraId="0123C704" w14:textId="65F3FEBC" w:rsidR="003C41B1" w:rsidRDefault="007653A1">
          <w:pPr>
            <w:pStyle w:val="TOC2"/>
            <w:tabs>
              <w:tab w:val="right" w:leader="dot" w:pos="10456"/>
            </w:tabs>
            <w:rPr>
              <w:rFonts w:asciiTheme="minorHAnsi" w:hAnsiTheme="minorHAnsi"/>
              <w:noProof/>
              <w:lang w:val="en-US"/>
            </w:rPr>
          </w:pPr>
          <w:hyperlink w:anchor="_Toc173924506" w:history="1">
            <w:r w:rsidR="003C41B1" w:rsidRPr="00F77ED2">
              <w:rPr>
                <w:rStyle w:val="Hyperlink"/>
                <w:noProof/>
              </w:rPr>
              <w:t>Access</w:t>
            </w:r>
            <w:r w:rsidR="003C41B1">
              <w:rPr>
                <w:noProof/>
                <w:webHidden/>
              </w:rPr>
              <w:tab/>
            </w:r>
            <w:r w:rsidR="003C41B1">
              <w:rPr>
                <w:noProof/>
                <w:webHidden/>
              </w:rPr>
              <w:fldChar w:fldCharType="begin"/>
            </w:r>
            <w:r w:rsidR="003C41B1">
              <w:rPr>
                <w:noProof/>
                <w:webHidden/>
              </w:rPr>
              <w:instrText xml:space="preserve"> PAGEREF _Toc173924506 \h </w:instrText>
            </w:r>
            <w:r w:rsidR="003C41B1">
              <w:rPr>
                <w:noProof/>
                <w:webHidden/>
              </w:rPr>
            </w:r>
            <w:r w:rsidR="003C41B1">
              <w:rPr>
                <w:noProof/>
                <w:webHidden/>
              </w:rPr>
              <w:fldChar w:fldCharType="separate"/>
            </w:r>
            <w:r w:rsidR="003C41B1">
              <w:rPr>
                <w:noProof/>
                <w:webHidden/>
              </w:rPr>
              <w:t>2</w:t>
            </w:r>
            <w:r w:rsidR="003C41B1">
              <w:rPr>
                <w:noProof/>
                <w:webHidden/>
              </w:rPr>
              <w:fldChar w:fldCharType="end"/>
            </w:r>
          </w:hyperlink>
        </w:p>
        <w:p w14:paraId="54969BF9" w14:textId="53CDA173" w:rsidR="003C41B1" w:rsidRDefault="007653A1">
          <w:pPr>
            <w:pStyle w:val="TOC2"/>
            <w:tabs>
              <w:tab w:val="right" w:leader="dot" w:pos="10456"/>
            </w:tabs>
            <w:rPr>
              <w:rFonts w:asciiTheme="minorHAnsi" w:hAnsiTheme="minorHAnsi"/>
              <w:noProof/>
              <w:lang w:val="en-US"/>
            </w:rPr>
          </w:pPr>
          <w:hyperlink w:anchor="_Toc173924507" w:history="1">
            <w:r w:rsidR="003C41B1" w:rsidRPr="00F77ED2">
              <w:rPr>
                <w:rStyle w:val="Hyperlink"/>
                <w:noProof/>
              </w:rPr>
              <w:t>Access routes</w:t>
            </w:r>
            <w:r w:rsidR="003C41B1">
              <w:rPr>
                <w:noProof/>
                <w:webHidden/>
              </w:rPr>
              <w:tab/>
            </w:r>
            <w:r w:rsidR="003C41B1">
              <w:rPr>
                <w:noProof/>
                <w:webHidden/>
              </w:rPr>
              <w:fldChar w:fldCharType="begin"/>
            </w:r>
            <w:r w:rsidR="003C41B1">
              <w:rPr>
                <w:noProof/>
                <w:webHidden/>
              </w:rPr>
              <w:instrText xml:space="preserve"> PAGEREF _Toc173924507 \h </w:instrText>
            </w:r>
            <w:r w:rsidR="003C41B1">
              <w:rPr>
                <w:noProof/>
                <w:webHidden/>
              </w:rPr>
            </w:r>
            <w:r w:rsidR="003C41B1">
              <w:rPr>
                <w:noProof/>
                <w:webHidden/>
              </w:rPr>
              <w:fldChar w:fldCharType="separate"/>
            </w:r>
            <w:r w:rsidR="003C41B1">
              <w:rPr>
                <w:noProof/>
                <w:webHidden/>
              </w:rPr>
              <w:t>2</w:t>
            </w:r>
            <w:r w:rsidR="003C41B1">
              <w:rPr>
                <w:noProof/>
                <w:webHidden/>
              </w:rPr>
              <w:fldChar w:fldCharType="end"/>
            </w:r>
          </w:hyperlink>
        </w:p>
        <w:p w14:paraId="30EA9027" w14:textId="019D025C" w:rsidR="003C41B1" w:rsidRDefault="007653A1">
          <w:pPr>
            <w:pStyle w:val="TOC2"/>
            <w:tabs>
              <w:tab w:val="right" w:leader="dot" w:pos="10456"/>
            </w:tabs>
            <w:rPr>
              <w:rFonts w:asciiTheme="minorHAnsi" w:hAnsiTheme="minorHAnsi"/>
              <w:noProof/>
              <w:lang w:val="en-US"/>
            </w:rPr>
          </w:pPr>
          <w:hyperlink w:anchor="_Toc173924508" w:history="1">
            <w:r w:rsidR="003C41B1" w:rsidRPr="00F77ED2">
              <w:rPr>
                <w:rStyle w:val="Hyperlink"/>
                <w:noProof/>
              </w:rPr>
              <w:t>Supervision</w:t>
            </w:r>
            <w:r w:rsidR="003C41B1">
              <w:rPr>
                <w:noProof/>
                <w:webHidden/>
              </w:rPr>
              <w:tab/>
            </w:r>
            <w:r w:rsidR="003C41B1">
              <w:rPr>
                <w:noProof/>
                <w:webHidden/>
              </w:rPr>
              <w:fldChar w:fldCharType="begin"/>
            </w:r>
            <w:r w:rsidR="003C41B1">
              <w:rPr>
                <w:noProof/>
                <w:webHidden/>
              </w:rPr>
              <w:instrText xml:space="preserve"> PAGEREF _Toc173924508 \h </w:instrText>
            </w:r>
            <w:r w:rsidR="003C41B1">
              <w:rPr>
                <w:noProof/>
                <w:webHidden/>
              </w:rPr>
            </w:r>
            <w:r w:rsidR="003C41B1">
              <w:rPr>
                <w:noProof/>
                <w:webHidden/>
              </w:rPr>
              <w:fldChar w:fldCharType="separate"/>
            </w:r>
            <w:r w:rsidR="003C41B1">
              <w:rPr>
                <w:noProof/>
                <w:webHidden/>
              </w:rPr>
              <w:t>2</w:t>
            </w:r>
            <w:r w:rsidR="003C41B1">
              <w:rPr>
                <w:noProof/>
                <w:webHidden/>
              </w:rPr>
              <w:fldChar w:fldCharType="end"/>
            </w:r>
          </w:hyperlink>
        </w:p>
        <w:p w14:paraId="31A8EE4D" w14:textId="2F593540" w:rsidR="003C41B1" w:rsidRDefault="007653A1">
          <w:pPr>
            <w:pStyle w:val="TOC2"/>
            <w:tabs>
              <w:tab w:val="right" w:leader="dot" w:pos="10456"/>
            </w:tabs>
            <w:rPr>
              <w:rFonts w:asciiTheme="minorHAnsi" w:hAnsiTheme="minorHAnsi"/>
              <w:noProof/>
              <w:lang w:val="en-US"/>
            </w:rPr>
          </w:pPr>
          <w:hyperlink w:anchor="_Toc173924509" w:history="1">
            <w:r w:rsidR="003C41B1" w:rsidRPr="00F77ED2">
              <w:rPr>
                <w:rStyle w:val="Hyperlink"/>
                <w:noProof/>
              </w:rPr>
              <w:t>Security</w:t>
            </w:r>
            <w:r w:rsidR="003C41B1">
              <w:rPr>
                <w:noProof/>
                <w:webHidden/>
              </w:rPr>
              <w:tab/>
            </w:r>
            <w:r w:rsidR="003C41B1">
              <w:rPr>
                <w:noProof/>
                <w:webHidden/>
              </w:rPr>
              <w:fldChar w:fldCharType="begin"/>
            </w:r>
            <w:r w:rsidR="003C41B1">
              <w:rPr>
                <w:noProof/>
                <w:webHidden/>
              </w:rPr>
              <w:instrText xml:space="preserve"> PAGEREF _Toc173924509 \h </w:instrText>
            </w:r>
            <w:r w:rsidR="003C41B1">
              <w:rPr>
                <w:noProof/>
                <w:webHidden/>
              </w:rPr>
            </w:r>
            <w:r w:rsidR="003C41B1">
              <w:rPr>
                <w:noProof/>
                <w:webHidden/>
              </w:rPr>
              <w:fldChar w:fldCharType="separate"/>
            </w:r>
            <w:r w:rsidR="003C41B1">
              <w:rPr>
                <w:noProof/>
                <w:webHidden/>
              </w:rPr>
              <w:t>2</w:t>
            </w:r>
            <w:r w:rsidR="003C41B1">
              <w:rPr>
                <w:noProof/>
                <w:webHidden/>
              </w:rPr>
              <w:fldChar w:fldCharType="end"/>
            </w:r>
          </w:hyperlink>
        </w:p>
        <w:p w14:paraId="38CADA69" w14:textId="6544D790" w:rsidR="003C41B1" w:rsidRDefault="007653A1">
          <w:pPr>
            <w:pStyle w:val="TOC2"/>
            <w:tabs>
              <w:tab w:val="right" w:leader="dot" w:pos="10456"/>
            </w:tabs>
            <w:rPr>
              <w:rFonts w:asciiTheme="minorHAnsi" w:hAnsiTheme="minorHAnsi"/>
              <w:noProof/>
              <w:lang w:val="en-US"/>
            </w:rPr>
          </w:pPr>
          <w:hyperlink w:anchor="_Toc173924510" w:history="1">
            <w:r w:rsidR="003C41B1" w:rsidRPr="00F77ED2">
              <w:rPr>
                <w:rStyle w:val="Hyperlink"/>
                <w:noProof/>
              </w:rPr>
              <w:t>Topology</w:t>
            </w:r>
            <w:r w:rsidR="003C41B1">
              <w:rPr>
                <w:noProof/>
                <w:webHidden/>
              </w:rPr>
              <w:tab/>
            </w:r>
            <w:r w:rsidR="003C41B1">
              <w:rPr>
                <w:noProof/>
                <w:webHidden/>
              </w:rPr>
              <w:fldChar w:fldCharType="begin"/>
            </w:r>
            <w:r w:rsidR="003C41B1">
              <w:rPr>
                <w:noProof/>
                <w:webHidden/>
              </w:rPr>
              <w:instrText xml:space="preserve"> PAGEREF _Toc173924510 \h </w:instrText>
            </w:r>
            <w:r w:rsidR="003C41B1">
              <w:rPr>
                <w:noProof/>
                <w:webHidden/>
              </w:rPr>
            </w:r>
            <w:r w:rsidR="003C41B1">
              <w:rPr>
                <w:noProof/>
                <w:webHidden/>
              </w:rPr>
              <w:fldChar w:fldCharType="separate"/>
            </w:r>
            <w:r w:rsidR="003C41B1">
              <w:rPr>
                <w:noProof/>
                <w:webHidden/>
              </w:rPr>
              <w:t>2</w:t>
            </w:r>
            <w:r w:rsidR="003C41B1">
              <w:rPr>
                <w:noProof/>
                <w:webHidden/>
              </w:rPr>
              <w:fldChar w:fldCharType="end"/>
            </w:r>
          </w:hyperlink>
        </w:p>
        <w:p w14:paraId="5929D133" w14:textId="6D2FE554" w:rsidR="003C41B1" w:rsidRDefault="007653A1">
          <w:pPr>
            <w:pStyle w:val="TOC1"/>
            <w:tabs>
              <w:tab w:val="right" w:leader="dot" w:pos="10456"/>
            </w:tabs>
            <w:rPr>
              <w:rFonts w:asciiTheme="minorHAnsi" w:hAnsiTheme="minorHAnsi"/>
              <w:noProof/>
              <w:lang w:val="en-US"/>
            </w:rPr>
          </w:pPr>
          <w:hyperlink w:anchor="_Toc173924511" w:history="1">
            <w:r w:rsidR="003C41B1" w:rsidRPr="00F77ED2">
              <w:rPr>
                <w:rStyle w:val="Hyperlink"/>
                <w:noProof/>
              </w:rPr>
              <w:t>How to select play equipment.</w:t>
            </w:r>
            <w:r w:rsidR="003C41B1">
              <w:rPr>
                <w:noProof/>
                <w:webHidden/>
              </w:rPr>
              <w:tab/>
            </w:r>
            <w:r w:rsidR="003C41B1">
              <w:rPr>
                <w:noProof/>
                <w:webHidden/>
              </w:rPr>
              <w:fldChar w:fldCharType="begin"/>
            </w:r>
            <w:r w:rsidR="003C41B1">
              <w:rPr>
                <w:noProof/>
                <w:webHidden/>
              </w:rPr>
              <w:instrText xml:space="preserve"> PAGEREF _Toc173924511 \h </w:instrText>
            </w:r>
            <w:r w:rsidR="003C41B1">
              <w:rPr>
                <w:noProof/>
                <w:webHidden/>
              </w:rPr>
            </w:r>
            <w:r w:rsidR="003C41B1">
              <w:rPr>
                <w:noProof/>
                <w:webHidden/>
              </w:rPr>
              <w:fldChar w:fldCharType="separate"/>
            </w:r>
            <w:r w:rsidR="003C41B1">
              <w:rPr>
                <w:noProof/>
                <w:webHidden/>
              </w:rPr>
              <w:t>3</w:t>
            </w:r>
            <w:r w:rsidR="003C41B1">
              <w:rPr>
                <w:noProof/>
                <w:webHidden/>
              </w:rPr>
              <w:fldChar w:fldCharType="end"/>
            </w:r>
          </w:hyperlink>
        </w:p>
        <w:p w14:paraId="344B7050" w14:textId="3F02EC24" w:rsidR="003C41B1" w:rsidRDefault="007653A1">
          <w:pPr>
            <w:pStyle w:val="TOC1"/>
            <w:tabs>
              <w:tab w:val="right" w:leader="dot" w:pos="10456"/>
            </w:tabs>
            <w:rPr>
              <w:rFonts w:asciiTheme="minorHAnsi" w:hAnsiTheme="minorHAnsi"/>
              <w:noProof/>
              <w:lang w:val="en-US"/>
            </w:rPr>
          </w:pPr>
          <w:hyperlink w:anchor="_Toc173924512" w:history="1">
            <w:r w:rsidR="003C41B1" w:rsidRPr="00F77ED2">
              <w:rPr>
                <w:rStyle w:val="Hyperlink"/>
                <w:noProof/>
              </w:rPr>
              <w:t>What supervision is required?</w:t>
            </w:r>
            <w:r w:rsidR="003C41B1">
              <w:rPr>
                <w:noProof/>
                <w:webHidden/>
              </w:rPr>
              <w:tab/>
            </w:r>
            <w:r w:rsidR="003C41B1">
              <w:rPr>
                <w:noProof/>
                <w:webHidden/>
              </w:rPr>
              <w:fldChar w:fldCharType="begin"/>
            </w:r>
            <w:r w:rsidR="003C41B1">
              <w:rPr>
                <w:noProof/>
                <w:webHidden/>
              </w:rPr>
              <w:instrText xml:space="preserve"> PAGEREF _Toc173924512 \h </w:instrText>
            </w:r>
            <w:r w:rsidR="003C41B1">
              <w:rPr>
                <w:noProof/>
                <w:webHidden/>
              </w:rPr>
            </w:r>
            <w:r w:rsidR="003C41B1">
              <w:rPr>
                <w:noProof/>
                <w:webHidden/>
              </w:rPr>
              <w:fldChar w:fldCharType="separate"/>
            </w:r>
            <w:r w:rsidR="003C41B1">
              <w:rPr>
                <w:noProof/>
                <w:webHidden/>
              </w:rPr>
              <w:t>4</w:t>
            </w:r>
            <w:r w:rsidR="003C41B1">
              <w:rPr>
                <w:noProof/>
                <w:webHidden/>
              </w:rPr>
              <w:fldChar w:fldCharType="end"/>
            </w:r>
          </w:hyperlink>
        </w:p>
        <w:p w14:paraId="4D207E49" w14:textId="00167526" w:rsidR="003C41B1" w:rsidRDefault="007653A1">
          <w:pPr>
            <w:pStyle w:val="TOC1"/>
            <w:tabs>
              <w:tab w:val="right" w:leader="dot" w:pos="10456"/>
            </w:tabs>
            <w:rPr>
              <w:rFonts w:asciiTheme="minorHAnsi" w:hAnsiTheme="minorHAnsi"/>
              <w:noProof/>
              <w:lang w:val="en-US"/>
            </w:rPr>
          </w:pPr>
          <w:hyperlink w:anchor="_Toc173924513" w:history="1">
            <w:r w:rsidR="003C41B1" w:rsidRPr="00F77ED2">
              <w:rPr>
                <w:rStyle w:val="Hyperlink"/>
                <w:noProof/>
              </w:rPr>
              <w:t>What type of maintenance is required?</w:t>
            </w:r>
            <w:r w:rsidR="003C41B1">
              <w:rPr>
                <w:noProof/>
                <w:webHidden/>
              </w:rPr>
              <w:tab/>
            </w:r>
            <w:r w:rsidR="003C41B1">
              <w:rPr>
                <w:noProof/>
                <w:webHidden/>
              </w:rPr>
              <w:fldChar w:fldCharType="begin"/>
            </w:r>
            <w:r w:rsidR="003C41B1">
              <w:rPr>
                <w:noProof/>
                <w:webHidden/>
              </w:rPr>
              <w:instrText xml:space="preserve"> PAGEREF _Toc173924513 \h </w:instrText>
            </w:r>
            <w:r w:rsidR="003C41B1">
              <w:rPr>
                <w:noProof/>
                <w:webHidden/>
              </w:rPr>
            </w:r>
            <w:r w:rsidR="003C41B1">
              <w:rPr>
                <w:noProof/>
                <w:webHidden/>
              </w:rPr>
              <w:fldChar w:fldCharType="separate"/>
            </w:r>
            <w:r w:rsidR="003C41B1">
              <w:rPr>
                <w:noProof/>
                <w:webHidden/>
              </w:rPr>
              <w:t>4</w:t>
            </w:r>
            <w:r w:rsidR="003C41B1">
              <w:rPr>
                <w:noProof/>
                <w:webHidden/>
              </w:rPr>
              <w:fldChar w:fldCharType="end"/>
            </w:r>
          </w:hyperlink>
        </w:p>
        <w:p w14:paraId="72998C76" w14:textId="16E0FC7A" w:rsidR="003C41B1" w:rsidRDefault="007653A1">
          <w:pPr>
            <w:pStyle w:val="TOC1"/>
            <w:tabs>
              <w:tab w:val="right" w:leader="dot" w:pos="10456"/>
            </w:tabs>
            <w:rPr>
              <w:rFonts w:asciiTheme="minorHAnsi" w:hAnsiTheme="minorHAnsi"/>
              <w:noProof/>
              <w:lang w:val="en-US"/>
            </w:rPr>
          </w:pPr>
          <w:hyperlink w:anchor="_Toc173924514" w:history="1">
            <w:r w:rsidR="003C41B1" w:rsidRPr="00F77ED2">
              <w:rPr>
                <w:rStyle w:val="Hyperlink"/>
                <w:noProof/>
              </w:rPr>
              <w:t>Who can maintain a play area?</w:t>
            </w:r>
            <w:r w:rsidR="003C41B1">
              <w:rPr>
                <w:noProof/>
                <w:webHidden/>
              </w:rPr>
              <w:tab/>
            </w:r>
            <w:r w:rsidR="003C41B1">
              <w:rPr>
                <w:noProof/>
                <w:webHidden/>
              </w:rPr>
              <w:fldChar w:fldCharType="begin"/>
            </w:r>
            <w:r w:rsidR="003C41B1">
              <w:rPr>
                <w:noProof/>
                <w:webHidden/>
              </w:rPr>
              <w:instrText xml:space="preserve"> PAGEREF _Toc173924514 \h </w:instrText>
            </w:r>
            <w:r w:rsidR="003C41B1">
              <w:rPr>
                <w:noProof/>
                <w:webHidden/>
              </w:rPr>
            </w:r>
            <w:r w:rsidR="003C41B1">
              <w:rPr>
                <w:noProof/>
                <w:webHidden/>
              </w:rPr>
              <w:fldChar w:fldCharType="separate"/>
            </w:r>
            <w:r w:rsidR="003C41B1">
              <w:rPr>
                <w:noProof/>
                <w:webHidden/>
              </w:rPr>
              <w:t>5</w:t>
            </w:r>
            <w:r w:rsidR="003C41B1">
              <w:rPr>
                <w:noProof/>
                <w:webHidden/>
              </w:rPr>
              <w:fldChar w:fldCharType="end"/>
            </w:r>
          </w:hyperlink>
        </w:p>
        <w:p w14:paraId="07AE71D3" w14:textId="2F20ADED" w:rsidR="003C41B1" w:rsidRDefault="007653A1">
          <w:pPr>
            <w:pStyle w:val="TOC1"/>
            <w:tabs>
              <w:tab w:val="right" w:leader="dot" w:pos="10456"/>
            </w:tabs>
            <w:rPr>
              <w:rFonts w:asciiTheme="minorHAnsi" w:hAnsiTheme="minorHAnsi"/>
              <w:noProof/>
              <w:lang w:val="en-US"/>
            </w:rPr>
          </w:pPr>
          <w:hyperlink w:anchor="_Toc173924515" w:history="1">
            <w:r w:rsidR="003C41B1" w:rsidRPr="00F77ED2">
              <w:rPr>
                <w:rStyle w:val="Hyperlink"/>
                <w:noProof/>
              </w:rPr>
              <w:t>How do I know if someone is competent?</w:t>
            </w:r>
            <w:r w:rsidR="003C41B1">
              <w:rPr>
                <w:noProof/>
                <w:webHidden/>
              </w:rPr>
              <w:tab/>
            </w:r>
            <w:r w:rsidR="003C41B1">
              <w:rPr>
                <w:noProof/>
                <w:webHidden/>
              </w:rPr>
              <w:fldChar w:fldCharType="begin"/>
            </w:r>
            <w:r w:rsidR="003C41B1">
              <w:rPr>
                <w:noProof/>
                <w:webHidden/>
              </w:rPr>
              <w:instrText xml:space="preserve"> PAGEREF _Toc173924515 \h </w:instrText>
            </w:r>
            <w:r w:rsidR="003C41B1">
              <w:rPr>
                <w:noProof/>
                <w:webHidden/>
              </w:rPr>
            </w:r>
            <w:r w:rsidR="003C41B1">
              <w:rPr>
                <w:noProof/>
                <w:webHidden/>
              </w:rPr>
              <w:fldChar w:fldCharType="separate"/>
            </w:r>
            <w:r w:rsidR="003C41B1">
              <w:rPr>
                <w:noProof/>
                <w:webHidden/>
              </w:rPr>
              <w:t>5</w:t>
            </w:r>
            <w:r w:rsidR="003C41B1">
              <w:rPr>
                <w:noProof/>
                <w:webHidden/>
              </w:rPr>
              <w:fldChar w:fldCharType="end"/>
            </w:r>
          </w:hyperlink>
        </w:p>
        <w:p w14:paraId="4A514EF1" w14:textId="37459302" w:rsidR="003C41B1" w:rsidRDefault="007653A1">
          <w:pPr>
            <w:pStyle w:val="TOC1"/>
            <w:tabs>
              <w:tab w:val="right" w:leader="dot" w:pos="10456"/>
            </w:tabs>
            <w:rPr>
              <w:rFonts w:asciiTheme="minorHAnsi" w:hAnsiTheme="minorHAnsi"/>
              <w:noProof/>
              <w:lang w:val="en-US"/>
            </w:rPr>
          </w:pPr>
          <w:hyperlink w:anchor="_Toc173924516" w:history="1">
            <w:r w:rsidR="003C41B1" w:rsidRPr="00F77ED2">
              <w:rPr>
                <w:rStyle w:val="Hyperlink"/>
                <w:noProof/>
              </w:rPr>
              <w:t>New and old equipment</w:t>
            </w:r>
            <w:r w:rsidR="003C41B1">
              <w:rPr>
                <w:noProof/>
                <w:webHidden/>
              </w:rPr>
              <w:tab/>
            </w:r>
            <w:r w:rsidR="003C41B1">
              <w:rPr>
                <w:noProof/>
                <w:webHidden/>
              </w:rPr>
              <w:fldChar w:fldCharType="begin"/>
            </w:r>
            <w:r w:rsidR="003C41B1">
              <w:rPr>
                <w:noProof/>
                <w:webHidden/>
              </w:rPr>
              <w:instrText xml:space="preserve"> PAGEREF _Toc173924516 \h </w:instrText>
            </w:r>
            <w:r w:rsidR="003C41B1">
              <w:rPr>
                <w:noProof/>
                <w:webHidden/>
              </w:rPr>
            </w:r>
            <w:r w:rsidR="003C41B1">
              <w:rPr>
                <w:noProof/>
                <w:webHidden/>
              </w:rPr>
              <w:fldChar w:fldCharType="separate"/>
            </w:r>
            <w:r w:rsidR="003C41B1">
              <w:rPr>
                <w:noProof/>
                <w:webHidden/>
              </w:rPr>
              <w:t>5</w:t>
            </w:r>
            <w:r w:rsidR="003C41B1">
              <w:rPr>
                <w:noProof/>
                <w:webHidden/>
              </w:rPr>
              <w:fldChar w:fldCharType="end"/>
            </w:r>
          </w:hyperlink>
        </w:p>
        <w:p w14:paraId="2C4E6299" w14:textId="5C1177CC" w:rsidR="003C41B1" w:rsidRDefault="007653A1">
          <w:pPr>
            <w:pStyle w:val="TOC3"/>
            <w:tabs>
              <w:tab w:val="right" w:leader="dot" w:pos="10456"/>
            </w:tabs>
            <w:rPr>
              <w:rFonts w:asciiTheme="minorHAnsi" w:hAnsiTheme="minorHAnsi"/>
              <w:noProof/>
              <w:lang w:val="en-US"/>
            </w:rPr>
          </w:pPr>
          <w:hyperlink w:anchor="_Toc173924517" w:history="1">
            <w:r w:rsidR="003C41B1" w:rsidRPr="00F77ED2">
              <w:rPr>
                <w:rStyle w:val="Hyperlink"/>
                <w:noProof/>
              </w:rPr>
              <w:t>Portable and permanent socketed goals</w:t>
            </w:r>
            <w:r w:rsidR="003C41B1">
              <w:rPr>
                <w:noProof/>
                <w:webHidden/>
              </w:rPr>
              <w:tab/>
            </w:r>
            <w:r w:rsidR="003C41B1">
              <w:rPr>
                <w:noProof/>
                <w:webHidden/>
              </w:rPr>
              <w:fldChar w:fldCharType="begin"/>
            </w:r>
            <w:r w:rsidR="003C41B1">
              <w:rPr>
                <w:noProof/>
                <w:webHidden/>
              </w:rPr>
              <w:instrText xml:space="preserve"> PAGEREF _Toc173924517 \h </w:instrText>
            </w:r>
            <w:r w:rsidR="003C41B1">
              <w:rPr>
                <w:noProof/>
                <w:webHidden/>
              </w:rPr>
            </w:r>
            <w:r w:rsidR="003C41B1">
              <w:rPr>
                <w:noProof/>
                <w:webHidden/>
              </w:rPr>
              <w:fldChar w:fldCharType="separate"/>
            </w:r>
            <w:r w:rsidR="003C41B1">
              <w:rPr>
                <w:noProof/>
                <w:webHidden/>
              </w:rPr>
              <w:t>6</w:t>
            </w:r>
            <w:r w:rsidR="003C41B1">
              <w:rPr>
                <w:noProof/>
                <w:webHidden/>
              </w:rPr>
              <w:fldChar w:fldCharType="end"/>
            </w:r>
          </w:hyperlink>
        </w:p>
        <w:p w14:paraId="56294266" w14:textId="2BC00C12" w:rsidR="003C41B1" w:rsidRDefault="007653A1">
          <w:pPr>
            <w:pStyle w:val="TOC1"/>
            <w:tabs>
              <w:tab w:val="right" w:leader="dot" w:pos="10456"/>
            </w:tabs>
            <w:rPr>
              <w:rFonts w:asciiTheme="minorHAnsi" w:hAnsiTheme="minorHAnsi"/>
              <w:noProof/>
              <w:lang w:val="en-US"/>
            </w:rPr>
          </w:pPr>
          <w:hyperlink w:anchor="_Toc173924518" w:history="1">
            <w:r w:rsidR="003C41B1" w:rsidRPr="00F77ED2">
              <w:rPr>
                <w:rStyle w:val="Hyperlink"/>
                <w:noProof/>
              </w:rPr>
              <w:t>Routine inspections</w:t>
            </w:r>
            <w:r w:rsidR="003C41B1">
              <w:rPr>
                <w:noProof/>
                <w:webHidden/>
              </w:rPr>
              <w:tab/>
            </w:r>
            <w:r w:rsidR="003C41B1">
              <w:rPr>
                <w:noProof/>
                <w:webHidden/>
              </w:rPr>
              <w:fldChar w:fldCharType="begin"/>
            </w:r>
            <w:r w:rsidR="003C41B1">
              <w:rPr>
                <w:noProof/>
                <w:webHidden/>
              </w:rPr>
              <w:instrText xml:space="preserve"> PAGEREF _Toc173924518 \h </w:instrText>
            </w:r>
            <w:r w:rsidR="003C41B1">
              <w:rPr>
                <w:noProof/>
                <w:webHidden/>
              </w:rPr>
            </w:r>
            <w:r w:rsidR="003C41B1">
              <w:rPr>
                <w:noProof/>
                <w:webHidden/>
              </w:rPr>
              <w:fldChar w:fldCharType="separate"/>
            </w:r>
            <w:r w:rsidR="003C41B1">
              <w:rPr>
                <w:noProof/>
                <w:webHidden/>
              </w:rPr>
              <w:t>6</w:t>
            </w:r>
            <w:r w:rsidR="003C41B1">
              <w:rPr>
                <w:noProof/>
                <w:webHidden/>
              </w:rPr>
              <w:fldChar w:fldCharType="end"/>
            </w:r>
          </w:hyperlink>
        </w:p>
        <w:p w14:paraId="07E53373" w14:textId="006E4D49" w:rsidR="003C41B1" w:rsidRDefault="007653A1">
          <w:pPr>
            <w:pStyle w:val="TOC1"/>
            <w:tabs>
              <w:tab w:val="right" w:leader="dot" w:pos="10456"/>
            </w:tabs>
            <w:rPr>
              <w:rFonts w:asciiTheme="minorHAnsi" w:hAnsiTheme="minorHAnsi"/>
              <w:noProof/>
              <w:lang w:val="en-US"/>
            </w:rPr>
          </w:pPr>
          <w:hyperlink w:anchor="_Toc173924519" w:history="1">
            <w:r w:rsidR="003C41B1" w:rsidRPr="00F77ED2">
              <w:rPr>
                <w:rStyle w:val="Hyperlink"/>
                <w:noProof/>
              </w:rPr>
              <w:t>Operational inspections</w:t>
            </w:r>
            <w:r w:rsidR="003C41B1">
              <w:rPr>
                <w:noProof/>
                <w:webHidden/>
              </w:rPr>
              <w:tab/>
            </w:r>
            <w:r w:rsidR="003C41B1">
              <w:rPr>
                <w:noProof/>
                <w:webHidden/>
              </w:rPr>
              <w:fldChar w:fldCharType="begin"/>
            </w:r>
            <w:r w:rsidR="003C41B1">
              <w:rPr>
                <w:noProof/>
                <w:webHidden/>
              </w:rPr>
              <w:instrText xml:space="preserve"> PAGEREF _Toc173924519 \h </w:instrText>
            </w:r>
            <w:r w:rsidR="003C41B1">
              <w:rPr>
                <w:noProof/>
                <w:webHidden/>
              </w:rPr>
            </w:r>
            <w:r w:rsidR="003C41B1">
              <w:rPr>
                <w:noProof/>
                <w:webHidden/>
              </w:rPr>
              <w:fldChar w:fldCharType="separate"/>
            </w:r>
            <w:r w:rsidR="003C41B1">
              <w:rPr>
                <w:noProof/>
                <w:webHidden/>
              </w:rPr>
              <w:t>6</w:t>
            </w:r>
            <w:r w:rsidR="003C41B1">
              <w:rPr>
                <w:noProof/>
                <w:webHidden/>
              </w:rPr>
              <w:fldChar w:fldCharType="end"/>
            </w:r>
          </w:hyperlink>
        </w:p>
        <w:p w14:paraId="7EF387EF" w14:textId="0DDC43D7" w:rsidR="003C41B1" w:rsidRDefault="007653A1">
          <w:pPr>
            <w:pStyle w:val="TOC1"/>
            <w:tabs>
              <w:tab w:val="right" w:leader="dot" w:pos="10456"/>
            </w:tabs>
            <w:rPr>
              <w:rFonts w:asciiTheme="minorHAnsi" w:hAnsiTheme="minorHAnsi"/>
              <w:noProof/>
              <w:lang w:val="en-US"/>
            </w:rPr>
          </w:pPr>
          <w:hyperlink w:anchor="_Toc173924520" w:history="1">
            <w:r w:rsidR="003C41B1" w:rsidRPr="00F77ED2">
              <w:rPr>
                <w:rStyle w:val="Hyperlink"/>
                <w:noProof/>
              </w:rPr>
              <w:t>Main inspection</w:t>
            </w:r>
            <w:r w:rsidR="003C41B1">
              <w:rPr>
                <w:noProof/>
                <w:webHidden/>
              </w:rPr>
              <w:tab/>
            </w:r>
            <w:r w:rsidR="003C41B1">
              <w:rPr>
                <w:noProof/>
                <w:webHidden/>
              </w:rPr>
              <w:fldChar w:fldCharType="begin"/>
            </w:r>
            <w:r w:rsidR="003C41B1">
              <w:rPr>
                <w:noProof/>
                <w:webHidden/>
              </w:rPr>
              <w:instrText xml:space="preserve"> PAGEREF _Toc173924520 \h </w:instrText>
            </w:r>
            <w:r w:rsidR="003C41B1">
              <w:rPr>
                <w:noProof/>
                <w:webHidden/>
              </w:rPr>
            </w:r>
            <w:r w:rsidR="003C41B1">
              <w:rPr>
                <w:noProof/>
                <w:webHidden/>
              </w:rPr>
              <w:fldChar w:fldCharType="separate"/>
            </w:r>
            <w:r w:rsidR="003C41B1">
              <w:rPr>
                <w:noProof/>
                <w:webHidden/>
              </w:rPr>
              <w:t>7</w:t>
            </w:r>
            <w:r w:rsidR="003C41B1">
              <w:rPr>
                <w:noProof/>
                <w:webHidden/>
              </w:rPr>
              <w:fldChar w:fldCharType="end"/>
            </w:r>
          </w:hyperlink>
        </w:p>
        <w:p w14:paraId="5FB2CEC3" w14:textId="6D324D50" w:rsidR="003C41B1" w:rsidRDefault="007653A1">
          <w:pPr>
            <w:pStyle w:val="TOC3"/>
            <w:tabs>
              <w:tab w:val="right" w:leader="dot" w:pos="10456"/>
            </w:tabs>
            <w:rPr>
              <w:rFonts w:asciiTheme="minorHAnsi" w:hAnsiTheme="minorHAnsi"/>
              <w:noProof/>
              <w:lang w:val="en-US"/>
            </w:rPr>
          </w:pPr>
          <w:hyperlink w:anchor="_Toc173924521" w:history="1">
            <w:r w:rsidR="003C41B1" w:rsidRPr="00F77ED2">
              <w:rPr>
                <w:rStyle w:val="Hyperlink"/>
                <w:noProof/>
              </w:rPr>
              <w:t>Operational inspection of play equipment guidance</w:t>
            </w:r>
            <w:r w:rsidR="003C41B1">
              <w:rPr>
                <w:noProof/>
                <w:webHidden/>
              </w:rPr>
              <w:tab/>
            </w:r>
            <w:r w:rsidR="003C41B1">
              <w:rPr>
                <w:noProof/>
                <w:webHidden/>
              </w:rPr>
              <w:fldChar w:fldCharType="begin"/>
            </w:r>
            <w:r w:rsidR="003C41B1">
              <w:rPr>
                <w:noProof/>
                <w:webHidden/>
              </w:rPr>
              <w:instrText xml:space="preserve"> PAGEREF _Toc173924521 \h </w:instrText>
            </w:r>
            <w:r w:rsidR="003C41B1">
              <w:rPr>
                <w:noProof/>
                <w:webHidden/>
              </w:rPr>
            </w:r>
            <w:r w:rsidR="003C41B1">
              <w:rPr>
                <w:noProof/>
                <w:webHidden/>
              </w:rPr>
              <w:fldChar w:fldCharType="separate"/>
            </w:r>
            <w:r w:rsidR="003C41B1">
              <w:rPr>
                <w:noProof/>
                <w:webHidden/>
              </w:rPr>
              <w:t>10</w:t>
            </w:r>
            <w:r w:rsidR="003C41B1">
              <w:rPr>
                <w:noProof/>
                <w:webHidden/>
              </w:rPr>
              <w:fldChar w:fldCharType="end"/>
            </w:r>
          </w:hyperlink>
        </w:p>
        <w:p w14:paraId="69B30141" w14:textId="01B5B063" w:rsidR="003C41B1" w:rsidRDefault="007653A1">
          <w:pPr>
            <w:pStyle w:val="TOC3"/>
            <w:tabs>
              <w:tab w:val="right" w:leader="dot" w:pos="10456"/>
            </w:tabs>
            <w:rPr>
              <w:rFonts w:asciiTheme="minorHAnsi" w:hAnsiTheme="minorHAnsi"/>
              <w:noProof/>
              <w:lang w:val="en-US"/>
            </w:rPr>
          </w:pPr>
          <w:hyperlink w:anchor="_Toc173924522" w:history="1">
            <w:r w:rsidR="003C41B1" w:rsidRPr="00F77ED2">
              <w:rPr>
                <w:rStyle w:val="Hyperlink"/>
                <w:noProof/>
              </w:rPr>
              <w:t>Operational inspection of play equipment record</w:t>
            </w:r>
            <w:r w:rsidR="003C41B1">
              <w:rPr>
                <w:noProof/>
                <w:webHidden/>
              </w:rPr>
              <w:tab/>
            </w:r>
            <w:r w:rsidR="003C41B1">
              <w:rPr>
                <w:noProof/>
                <w:webHidden/>
              </w:rPr>
              <w:fldChar w:fldCharType="begin"/>
            </w:r>
            <w:r w:rsidR="003C41B1">
              <w:rPr>
                <w:noProof/>
                <w:webHidden/>
              </w:rPr>
              <w:instrText xml:space="preserve"> PAGEREF _Toc173924522 \h </w:instrText>
            </w:r>
            <w:r w:rsidR="003C41B1">
              <w:rPr>
                <w:noProof/>
                <w:webHidden/>
              </w:rPr>
            </w:r>
            <w:r w:rsidR="003C41B1">
              <w:rPr>
                <w:noProof/>
                <w:webHidden/>
              </w:rPr>
              <w:fldChar w:fldCharType="separate"/>
            </w:r>
            <w:r w:rsidR="003C41B1">
              <w:rPr>
                <w:noProof/>
                <w:webHidden/>
              </w:rPr>
              <w:t>11</w:t>
            </w:r>
            <w:r w:rsidR="003C41B1">
              <w:rPr>
                <w:noProof/>
                <w:webHidden/>
              </w:rPr>
              <w:fldChar w:fldCharType="end"/>
            </w:r>
          </w:hyperlink>
        </w:p>
        <w:p w14:paraId="13440278" w14:textId="29B19ADB" w:rsidR="003C41B1" w:rsidRDefault="007653A1">
          <w:pPr>
            <w:pStyle w:val="TOC1"/>
            <w:tabs>
              <w:tab w:val="right" w:leader="dot" w:pos="10456"/>
            </w:tabs>
            <w:rPr>
              <w:rFonts w:asciiTheme="minorHAnsi" w:hAnsiTheme="minorHAnsi"/>
              <w:noProof/>
              <w:lang w:val="en-US"/>
            </w:rPr>
          </w:pPr>
          <w:hyperlink w:anchor="_Toc173924523" w:history="1">
            <w:r w:rsidR="003C41B1" w:rsidRPr="00F77ED2">
              <w:rPr>
                <w:rStyle w:val="Hyperlink"/>
                <w:noProof/>
              </w:rPr>
              <w:t>Version Log</w:t>
            </w:r>
            <w:r w:rsidR="003C41B1">
              <w:rPr>
                <w:noProof/>
                <w:webHidden/>
              </w:rPr>
              <w:tab/>
            </w:r>
            <w:r w:rsidR="003C41B1">
              <w:rPr>
                <w:noProof/>
                <w:webHidden/>
              </w:rPr>
              <w:fldChar w:fldCharType="begin"/>
            </w:r>
            <w:r w:rsidR="003C41B1">
              <w:rPr>
                <w:noProof/>
                <w:webHidden/>
              </w:rPr>
              <w:instrText xml:space="preserve"> PAGEREF _Toc173924523 \h </w:instrText>
            </w:r>
            <w:r w:rsidR="003C41B1">
              <w:rPr>
                <w:noProof/>
                <w:webHidden/>
              </w:rPr>
            </w:r>
            <w:r w:rsidR="003C41B1">
              <w:rPr>
                <w:noProof/>
                <w:webHidden/>
              </w:rPr>
              <w:fldChar w:fldCharType="separate"/>
            </w:r>
            <w:r w:rsidR="003C41B1">
              <w:rPr>
                <w:noProof/>
                <w:webHidden/>
              </w:rPr>
              <w:t>12</w:t>
            </w:r>
            <w:r w:rsidR="003C41B1">
              <w:rPr>
                <w:noProof/>
                <w:webHidden/>
              </w:rPr>
              <w:fldChar w:fldCharType="end"/>
            </w:r>
          </w:hyperlink>
        </w:p>
        <w:p w14:paraId="2ABF09D5" w14:textId="56EE1D19" w:rsidR="007A3CD7" w:rsidRDefault="007A3CD7" w:rsidP="007A3CD7">
          <w:pPr>
            <w:ind w:left="142"/>
            <w:sectPr w:rsidR="007A3CD7" w:rsidSect="00137B38">
              <w:headerReference w:type="even" r:id="rId8"/>
              <w:headerReference w:type="default" r:id="rId9"/>
              <w:footerReference w:type="default" r:id="rId10"/>
              <w:headerReference w:type="first" r:id="rId11"/>
              <w:pgSz w:w="11906" w:h="16838"/>
              <w:pgMar w:top="720" w:right="720" w:bottom="720" w:left="720" w:header="850" w:footer="283" w:gutter="0"/>
              <w:cols w:space="708"/>
              <w:docGrid w:linePitch="360"/>
            </w:sectPr>
          </w:pPr>
          <w:r>
            <w:rPr>
              <w:b/>
              <w:noProof/>
            </w:rPr>
            <w:fldChar w:fldCharType="end"/>
          </w:r>
        </w:p>
      </w:sdtContent>
    </w:sdt>
    <w:p w14:paraId="7DE8EB6B" w14:textId="77777777" w:rsidR="007A3CD7" w:rsidRDefault="007A3CD7" w:rsidP="007A3CD7">
      <w:pPr>
        <w:pStyle w:val="Heading1"/>
      </w:pPr>
      <w:bookmarkStart w:id="0" w:name="_Toc173924504"/>
      <w:r>
        <w:lastRenderedPageBreak/>
        <w:t>Introduction</w:t>
      </w:r>
      <w:bookmarkEnd w:id="0"/>
    </w:p>
    <w:p w14:paraId="31509803" w14:textId="2DDF68B7" w:rsidR="00ED480C" w:rsidRDefault="00ED480C" w:rsidP="00ED480C">
      <w:r w:rsidRPr="00121632">
        <w:t>“Play is great for children’s well-being and development. When planning and providing play opportunities, the goal is not to eliminate risk, but to weigh up the risks and benefits. No child will learn about risk if they are wrapped in cotton wool.”</w:t>
      </w:r>
      <w:r>
        <w:t xml:space="preserve"> – Health and Safety Executive</w:t>
      </w:r>
    </w:p>
    <w:p w14:paraId="7F7D2F63" w14:textId="3EE00850" w:rsidR="00ED480C" w:rsidRPr="00ED480C" w:rsidRDefault="00ED480C" w:rsidP="00ED480C">
      <w:r>
        <w:t xml:space="preserve">Play areas need not be completely free of risk, </w:t>
      </w:r>
      <w:r w:rsidR="00ED4E14">
        <w:t xml:space="preserve">because navigating risk and understanding limitations is an important part of childhood development. They should however be carefully planned and managed to ensure unnecessary hazards which do not benefit development are not introduced, such as dangerous fall zoning, faulty equipment, lack of security or inappropriately designed equipment. </w:t>
      </w:r>
    </w:p>
    <w:p w14:paraId="2D17F473" w14:textId="70C6CFCB" w:rsidR="00ED480C" w:rsidRPr="00ED480C" w:rsidRDefault="00ED480C" w:rsidP="00ED480C">
      <w:pPr>
        <w:pStyle w:val="Heading1"/>
      </w:pPr>
      <w:r>
        <w:t>What is this guidance for</w:t>
      </w:r>
    </w:p>
    <w:p w14:paraId="6B9C6D2B" w14:textId="77777777" w:rsidR="007A3CD7" w:rsidRDefault="007A3CD7" w:rsidP="007A3CD7">
      <w:r>
        <w:t xml:space="preserve">This guidance has been produced to help you understand the requirements for ongoing maintenance of play areas, purchasing play equipment and identifying suitable maintenance contractors. </w:t>
      </w:r>
    </w:p>
    <w:p w14:paraId="6B14E9DA" w14:textId="77777777" w:rsidR="007A3CD7" w:rsidRDefault="007A3CD7" w:rsidP="007A3CD7">
      <w:r>
        <w:t xml:space="preserve">When the term “Play Area” is used in this document, it is referring to the fixed equipment, surfaces and fences/gates installed in play areas. It includes </w:t>
      </w:r>
      <w:r w:rsidRPr="00A10B18">
        <w:t xml:space="preserve">items provided for outdoor play such as swings, slides, roundabouts etc. </w:t>
      </w:r>
      <w:r>
        <w:t>even</w:t>
      </w:r>
      <w:r w:rsidRPr="00A10B18">
        <w:t xml:space="preserve"> where such o</w:t>
      </w:r>
      <w:r>
        <w:t>utdoor items are used indoors.</w:t>
      </w:r>
    </w:p>
    <w:p w14:paraId="1C5C4B4E" w14:textId="77777777" w:rsidR="007A3CD7" w:rsidRDefault="007A3CD7" w:rsidP="007A3CD7">
      <w:r>
        <w:t>Both in and out of school, play is an important part of a child’s development. It helps children to understand risks, learn to engage with others, develop empathy, use critical thinking skills and improve dexterity.</w:t>
      </w:r>
    </w:p>
    <w:p w14:paraId="1BC1B399" w14:textId="77777777" w:rsidR="007A3CD7" w:rsidRDefault="007A3CD7" w:rsidP="007A3CD7">
      <w:r>
        <w:t xml:space="preserve">Outdoor play equipment also helps to maintain physical health and encourages exploration, sharing and collaboration. </w:t>
      </w:r>
    </w:p>
    <w:p w14:paraId="7113BA43" w14:textId="77777777" w:rsidR="007A3CD7" w:rsidRDefault="007A3CD7" w:rsidP="007A3CD7">
      <w:r>
        <w:t>The use of play areas carries with it obvious risks, such as falls and collisions, but it is important that children’s ability to enjoy and develop through play is not hampered by over protection from risks. Cuts, scrapes and even the occasional broken boke are almost inevitable in regularly used play areas, but this doesn’t mean we should do away with them or stop children using them as intended.</w:t>
      </w:r>
    </w:p>
    <w:p w14:paraId="1CDD99B3" w14:textId="77777777" w:rsidR="007A3CD7" w:rsidRDefault="007A3CD7" w:rsidP="007A3CD7">
      <w:r>
        <w:t xml:space="preserve">The risk management strategy for play areas should be proportionate to the risk and in balance with the benefit these areas provide. It should focus on three main factors; </w:t>
      </w:r>
    </w:p>
    <w:p w14:paraId="7C5E1727" w14:textId="77777777" w:rsidR="007A3CD7" w:rsidRDefault="007A3CD7" w:rsidP="007A3CD7">
      <w:pPr>
        <w:pStyle w:val="NumberedBullets"/>
        <w:numPr>
          <w:ilvl w:val="0"/>
          <w:numId w:val="45"/>
        </w:numPr>
        <w:ind w:left="641" w:hanging="357"/>
      </w:pPr>
      <w:r>
        <w:t>Supervision of play areas</w:t>
      </w:r>
    </w:p>
    <w:p w14:paraId="40AB3D09" w14:textId="77777777" w:rsidR="007A3CD7" w:rsidRDefault="007A3CD7" w:rsidP="007A3CD7">
      <w:pPr>
        <w:pStyle w:val="NumberedBullets"/>
        <w:numPr>
          <w:ilvl w:val="0"/>
          <w:numId w:val="45"/>
        </w:numPr>
        <w:ind w:left="641" w:hanging="357"/>
      </w:pPr>
      <w:r>
        <w:t>Maintenance and inspection</w:t>
      </w:r>
    </w:p>
    <w:p w14:paraId="04516481" w14:textId="77777777" w:rsidR="007A3CD7" w:rsidRDefault="007A3CD7" w:rsidP="007A3CD7">
      <w:pPr>
        <w:pStyle w:val="NumberedBullets"/>
        <w:numPr>
          <w:ilvl w:val="0"/>
          <w:numId w:val="45"/>
        </w:numPr>
        <w:ind w:left="630" w:hanging="346"/>
      </w:pPr>
      <w:r>
        <w:t>Educating pupils and adults about the risks</w:t>
      </w:r>
    </w:p>
    <w:p w14:paraId="76C93A54" w14:textId="05CF1D22" w:rsidR="007A3CD7" w:rsidRDefault="00EE7634" w:rsidP="007A3CD7">
      <w:pPr>
        <w:pStyle w:val="Heading1"/>
        <w:rPr>
          <w:szCs w:val="22"/>
        </w:rPr>
      </w:pPr>
      <w:bookmarkStart w:id="1" w:name="_Toc173924505"/>
      <w:r>
        <w:rPr>
          <w:szCs w:val="22"/>
        </w:rPr>
        <w:t>Where to locate your play area</w:t>
      </w:r>
      <w:bookmarkEnd w:id="1"/>
    </w:p>
    <w:p w14:paraId="78C94044" w14:textId="05890CAC" w:rsidR="00EE7634" w:rsidRDefault="00EE7634" w:rsidP="00EE7634">
      <w:pPr>
        <w:rPr>
          <w:rFonts w:ascii="Century Gothic" w:hAnsi="Century Gothic"/>
          <w:b/>
        </w:rPr>
      </w:pPr>
      <w:r>
        <w:t>When choosing where to site a new piece of equipment or a play area, you have to consider a number of criteria.</w:t>
      </w:r>
    </w:p>
    <w:p w14:paraId="1CC56E53" w14:textId="1E0C7189" w:rsidR="00EE7634" w:rsidRDefault="00EE7634" w:rsidP="00EE7634">
      <w:pPr>
        <w:pStyle w:val="NoSpacing"/>
      </w:pPr>
      <w:bookmarkStart w:id="2" w:name="_Toc173924506"/>
      <w:r w:rsidRPr="004C21C5">
        <w:t>Access</w:t>
      </w:r>
      <w:bookmarkEnd w:id="2"/>
      <w:r w:rsidRPr="004C21C5">
        <w:t xml:space="preserve"> </w:t>
      </w:r>
    </w:p>
    <w:p w14:paraId="5BB37626" w14:textId="12191B79" w:rsidR="00EE7634" w:rsidRDefault="00EE7634" w:rsidP="00EE7634">
      <w:pPr>
        <w:autoSpaceDE w:val="0"/>
        <w:autoSpaceDN w:val="0"/>
        <w:adjustRightInd w:val="0"/>
        <w:rPr>
          <w:rFonts w:cs="Arial"/>
          <w:szCs w:val="24"/>
        </w:rPr>
      </w:pPr>
      <w:r w:rsidRPr="004C21C5">
        <w:rPr>
          <w:rFonts w:cs="Arial"/>
          <w:szCs w:val="24"/>
        </w:rPr>
        <w:t>For children</w:t>
      </w:r>
      <w:r>
        <w:rPr>
          <w:rFonts w:cs="Arial"/>
          <w:szCs w:val="24"/>
        </w:rPr>
        <w:t xml:space="preserve"> and adults</w:t>
      </w:r>
      <w:r w:rsidRPr="004C21C5">
        <w:rPr>
          <w:rFonts w:cs="Arial"/>
          <w:szCs w:val="24"/>
        </w:rPr>
        <w:t>,</w:t>
      </w:r>
      <w:r>
        <w:rPr>
          <w:rFonts w:cs="Arial"/>
          <w:szCs w:val="24"/>
        </w:rPr>
        <w:t xml:space="preserve"> including those with</w:t>
      </w:r>
      <w:r w:rsidRPr="004C21C5">
        <w:rPr>
          <w:rFonts w:cs="Arial"/>
          <w:szCs w:val="24"/>
        </w:rPr>
        <w:t xml:space="preserve"> disab</w:t>
      </w:r>
      <w:r>
        <w:rPr>
          <w:rFonts w:cs="Arial"/>
          <w:szCs w:val="24"/>
        </w:rPr>
        <w:t>ilities, adults with pushchairs and</w:t>
      </w:r>
      <w:r w:rsidRPr="004C21C5">
        <w:rPr>
          <w:rFonts w:cs="Arial"/>
          <w:szCs w:val="24"/>
        </w:rPr>
        <w:t xml:space="preserve"> emergency</w:t>
      </w:r>
      <w:r>
        <w:rPr>
          <w:rFonts w:cs="Arial"/>
          <w:szCs w:val="24"/>
        </w:rPr>
        <w:t xml:space="preserve"> </w:t>
      </w:r>
      <w:r w:rsidRPr="004C21C5">
        <w:rPr>
          <w:rFonts w:cs="Arial"/>
          <w:szCs w:val="24"/>
        </w:rPr>
        <w:t>services etc</w:t>
      </w:r>
      <w:r>
        <w:rPr>
          <w:rFonts w:cs="Arial"/>
          <w:szCs w:val="24"/>
        </w:rPr>
        <w:t>.</w:t>
      </w:r>
    </w:p>
    <w:p w14:paraId="27187957" w14:textId="77777777" w:rsidR="00EE7634" w:rsidRDefault="00EE7634" w:rsidP="00EE7634">
      <w:pPr>
        <w:pStyle w:val="NoSpacing"/>
      </w:pPr>
      <w:bookmarkStart w:id="3" w:name="_Toc173924507"/>
      <w:r w:rsidRPr="004C21C5">
        <w:t>Access routes</w:t>
      </w:r>
      <w:bookmarkEnd w:id="3"/>
      <w:r w:rsidRPr="004C21C5">
        <w:t xml:space="preserve"> </w:t>
      </w:r>
    </w:p>
    <w:p w14:paraId="3C6F4F3F" w14:textId="51A9CE07" w:rsidR="00EE7634" w:rsidRDefault="00EE7634" w:rsidP="00EE7634">
      <w:pPr>
        <w:autoSpaceDE w:val="0"/>
        <w:autoSpaceDN w:val="0"/>
        <w:adjustRightInd w:val="0"/>
        <w:rPr>
          <w:rFonts w:cs="Arial"/>
          <w:szCs w:val="24"/>
        </w:rPr>
      </w:pPr>
      <w:r w:rsidRPr="004C21C5">
        <w:rPr>
          <w:rFonts w:cs="Arial"/>
          <w:szCs w:val="24"/>
        </w:rPr>
        <w:t>Hard surfaces should be non-slip so they are</w:t>
      </w:r>
      <w:r>
        <w:rPr>
          <w:rFonts w:cs="Arial"/>
          <w:szCs w:val="24"/>
        </w:rPr>
        <w:t xml:space="preserve"> </w:t>
      </w:r>
      <w:r w:rsidRPr="004C21C5">
        <w:rPr>
          <w:rFonts w:cs="Arial"/>
          <w:szCs w:val="24"/>
        </w:rPr>
        <w:t>not affected by weather conditions. Avoid the need to cross</w:t>
      </w:r>
      <w:r>
        <w:rPr>
          <w:rFonts w:cs="Arial"/>
          <w:szCs w:val="24"/>
        </w:rPr>
        <w:t xml:space="preserve"> </w:t>
      </w:r>
      <w:r w:rsidR="00177181">
        <w:rPr>
          <w:rFonts w:cs="Arial"/>
          <w:szCs w:val="24"/>
        </w:rPr>
        <w:t xml:space="preserve">vehicle routes or </w:t>
      </w:r>
      <w:r w:rsidRPr="004C21C5">
        <w:rPr>
          <w:rFonts w:cs="Arial"/>
          <w:szCs w:val="24"/>
        </w:rPr>
        <w:t>car parks to reduce risk of injury by traffic. Consider</w:t>
      </w:r>
      <w:r>
        <w:rPr>
          <w:rFonts w:cs="Arial"/>
          <w:szCs w:val="24"/>
        </w:rPr>
        <w:t xml:space="preserve"> </w:t>
      </w:r>
      <w:r w:rsidRPr="004C21C5">
        <w:rPr>
          <w:rFonts w:cs="Arial"/>
          <w:szCs w:val="24"/>
        </w:rPr>
        <w:t>relationship to other buildings or facilities such as toilets.</w:t>
      </w:r>
    </w:p>
    <w:p w14:paraId="15400838" w14:textId="77777777" w:rsidR="00EE7634" w:rsidRDefault="00EE7634" w:rsidP="00EE7634">
      <w:pPr>
        <w:autoSpaceDE w:val="0"/>
        <w:autoSpaceDN w:val="0"/>
        <w:adjustRightInd w:val="0"/>
        <w:rPr>
          <w:rFonts w:cs="Arial"/>
          <w:szCs w:val="24"/>
        </w:rPr>
      </w:pPr>
      <w:r>
        <w:rPr>
          <w:rFonts w:cs="Arial"/>
          <w:szCs w:val="24"/>
        </w:rPr>
        <w:t>Where there is a grassed area and a known high volume of users you will need to monitor the surface area.</w:t>
      </w:r>
    </w:p>
    <w:p w14:paraId="1DA63C83" w14:textId="77777777" w:rsidR="00177181" w:rsidRDefault="00EE7634" w:rsidP="00177181">
      <w:pPr>
        <w:pStyle w:val="NoSpacing"/>
      </w:pPr>
      <w:bookmarkStart w:id="4" w:name="_Toc173924508"/>
      <w:r w:rsidRPr="004C21C5">
        <w:t>Supervision</w:t>
      </w:r>
      <w:bookmarkEnd w:id="4"/>
      <w:r w:rsidRPr="004C21C5">
        <w:t xml:space="preserve"> </w:t>
      </w:r>
    </w:p>
    <w:p w14:paraId="01ACFE9C" w14:textId="35C3244A" w:rsidR="00EE7634" w:rsidRDefault="00177181" w:rsidP="00EE7634">
      <w:pPr>
        <w:numPr>
          <w:ilvl w:val="12"/>
          <w:numId w:val="0"/>
        </w:numPr>
        <w:rPr>
          <w:rFonts w:cs="Arial"/>
          <w:szCs w:val="24"/>
        </w:rPr>
      </w:pPr>
      <w:r>
        <w:rPr>
          <w:rFonts w:cs="Arial"/>
          <w:szCs w:val="24"/>
        </w:rPr>
        <w:t>C</w:t>
      </w:r>
      <w:r w:rsidR="00EE7634">
        <w:rPr>
          <w:rFonts w:cs="Arial"/>
          <w:szCs w:val="24"/>
        </w:rPr>
        <w:t>h</w:t>
      </w:r>
      <w:r>
        <w:rPr>
          <w:rFonts w:cs="Arial"/>
          <w:szCs w:val="24"/>
        </w:rPr>
        <w:t>ildren will</w:t>
      </w:r>
      <w:r w:rsidR="00EE7634">
        <w:rPr>
          <w:rFonts w:cs="Arial"/>
          <w:szCs w:val="24"/>
        </w:rPr>
        <w:t xml:space="preserve"> require some level of supervision</w:t>
      </w:r>
      <w:r>
        <w:rPr>
          <w:rFonts w:cs="Arial"/>
          <w:szCs w:val="24"/>
        </w:rPr>
        <w:t xml:space="preserve">, and the level of supervision </w:t>
      </w:r>
      <w:r w:rsidR="00EE7634">
        <w:rPr>
          <w:rFonts w:cs="Arial"/>
          <w:szCs w:val="24"/>
        </w:rPr>
        <w:t>increase</w:t>
      </w:r>
      <w:r>
        <w:rPr>
          <w:rFonts w:cs="Arial"/>
          <w:szCs w:val="24"/>
        </w:rPr>
        <w:t>s</w:t>
      </w:r>
      <w:r w:rsidR="00EE7634">
        <w:rPr>
          <w:rFonts w:cs="Arial"/>
          <w:szCs w:val="24"/>
        </w:rPr>
        <w:t xml:space="preserve"> the younger the children are. Risk assessments should be conducted to determine the appropriate number of people required to supervise</w:t>
      </w:r>
      <w:r w:rsidR="00EE7634" w:rsidRPr="004C21C5">
        <w:rPr>
          <w:rFonts w:cs="Arial"/>
          <w:szCs w:val="24"/>
        </w:rPr>
        <w:t>.</w:t>
      </w:r>
      <w:r w:rsidR="00EE7634">
        <w:rPr>
          <w:rFonts w:cs="Arial"/>
          <w:szCs w:val="24"/>
        </w:rPr>
        <w:t xml:space="preserve"> This should take into account observation points, lines of sight etc.</w:t>
      </w:r>
      <w:r w:rsidR="00EE7634" w:rsidRPr="00F52876">
        <w:rPr>
          <w:rFonts w:cs="Arial"/>
          <w:szCs w:val="24"/>
        </w:rPr>
        <w:t xml:space="preserve"> </w:t>
      </w:r>
    </w:p>
    <w:p w14:paraId="5CDE1136" w14:textId="77777777" w:rsidR="00EE7634" w:rsidRDefault="00EE7634" w:rsidP="00EE7634">
      <w:pPr>
        <w:numPr>
          <w:ilvl w:val="12"/>
          <w:numId w:val="0"/>
        </w:numPr>
        <w:rPr>
          <w:rFonts w:cs="Arial"/>
          <w:szCs w:val="24"/>
        </w:rPr>
      </w:pPr>
      <w:r>
        <w:rPr>
          <w:rFonts w:cs="Arial"/>
          <w:szCs w:val="24"/>
        </w:rPr>
        <w:t xml:space="preserve">Supervising staff </w:t>
      </w:r>
      <w:r w:rsidRPr="00150FE7">
        <w:rPr>
          <w:rFonts w:cs="Arial"/>
          <w:szCs w:val="24"/>
        </w:rPr>
        <w:t xml:space="preserve">should be familiar with the </w:t>
      </w:r>
      <w:r>
        <w:rPr>
          <w:rFonts w:cs="Arial"/>
          <w:szCs w:val="24"/>
        </w:rPr>
        <w:t xml:space="preserve">equipment, the rules for use </w:t>
      </w:r>
      <w:r w:rsidRPr="00150FE7">
        <w:rPr>
          <w:rFonts w:cs="Arial"/>
          <w:szCs w:val="24"/>
        </w:rPr>
        <w:t>and of the ability of the children.</w:t>
      </w:r>
    </w:p>
    <w:p w14:paraId="2C4BE4F3" w14:textId="77777777" w:rsidR="00177181" w:rsidRDefault="00EE7634" w:rsidP="00177181">
      <w:pPr>
        <w:pStyle w:val="NoSpacing"/>
      </w:pPr>
      <w:bookmarkStart w:id="5" w:name="_Toc173924509"/>
      <w:r w:rsidRPr="004C21C5">
        <w:t>Security</w:t>
      </w:r>
      <w:bookmarkEnd w:id="5"/>
      <w:r w:rsidRPr="004C21C5">
        <w:t xml:space="preserve"> </w:t>
      </w:r>
    </w:p>
    <w:p w14:paraId="19A77D55" w14:textId="5983B1E1" w:rsidR="00EE7634" w:rsidRDefault="00EE7634" w:rsidP="00EE7634">
      <w:pPr>
        <w:autoSpaceDE w:val="0"/>
        <w:autoSpaceDN w:val="0"/>
        <w:adjustRightInd w:val="0"/>
        <w:rPr>
          <w:rFonts w:cs="Arial"/>
          <w:szCs w:val="24"/>
        </w:rPr>
      </w:pPr>
      <w:r w:rsidRPr="004C21C5">
        <w:rPr>
          <w:rFonts w:cs="Arial"/>
          <w:szCs w:val="24"/>
        </w:rPr>
        <w:t>Is the site protected from vandalism or improper use</w:t>
      </w:r>
      <w:r>
        <w:rPr>
          <w:rFonts w:cs="Arial"/>
          <w:szCs w:val="24"/>
        </w:rPr>
        <w:t xml:space="preserve"> </w:t>
      </w:r>
      <w:r w:rsidRPr="004C21C5">
        <w:rPr>
          <w:rFonts w:cs="Arial"/>
          <w:szCs w:val="24"/>
        </w:rPr>
        <w:t xml:space="preserve">outside of opening hours? </w:t>
      </w:r>
      <w:r>
        <w:rPr>
          <w:rFonts w:cs="Arial"/>
          <w:szCs w:val="24"/>
        </w:rPr>
        <w:t xml:space="preserve">Consider any location of water, drains and water features. </w:t>
      </w:r>
    </w:p>
    <w:p w14:paraId="13A5CA29" w14:textId="77777777" w:rsidR="00ED4E14" w:rsidRPr="00ED4E14" w:rsidRDefault="00ED4E14" w:rsidP="00ED4E14">
      <w:pPr>
        <w:autoSpaceDE w:val="0"/>
        <w:autoSpaceDN w:val="0"/>
        <w:adjustRightInd w:val="0"/>
        <w:rPr>
          <w:rFonts w:cs="Arial"/>
          <w:szCs w:val="24"/>
        </w:rPr>
      </w:pPr>
      <w:r w:rsidRPr="00ED4E14">
        <w:rPr>
          <w:rFonts w:cs="Arial"/>
          <w:szCs w:val="24"/>
        </w:rPr>
        <w:t>Where playgrounds or play areas are surrounded by fences or contain fenced off structure such as ponds or fencing around play equipment the fences must be designed without openings or gaps in which children can become entrapped. This is always possible with palisade style fencing.</w:t>
      </w:r>
    </w:p>
    <w:p w14:paraId="5BAB3969" w14:textId="5A4948FB" w:rsidR="00ED4E14" w:rsidRDefault="00ED4E14" w:rsidP="00ED4E14">
      <w:pPr>
        <w:autoSpaceDE w:val="0"/>
        <w:autoSpaceDN w:val="0"/>
        <w:adjustRightInd w:val="0"/>
        <w:rPr>
          <w:rFonts w:cs="Arial"/>
          <w:szCs w:val="24"/>
        </w:rPr>
      </w:pPr>
      <w:r w:rsidRPr="00ED4E14">
        <w:rPr>
          <w:rFonts w:cs="Arial"/>
          <w:szCs w:val="24"/>
        </w:rPr>
        <w:t>Fences should be built to the relevant standard set out in BS1722 and the relevant parts of BS EN1176.</w:t>
      </w:r>
    </w:p>
    <w:p w14:paraId="5A26BEFF" w14:textId="77777777" w:rsidR="00177181" w:rsidRDefault="00EE7634" w:rsidP="00177181">
      <w:pPr>
        <w:pStyle w:val="NoSpacing"/>
      </w:pPr>
      <w:bookmarkStart w:id="6" w:name="_Toc173924510"/>
      <w:r w:rsidRPr="004C21C5">
        <w:t>Topology</w:t>
      </w:r>
      <w:bookmarkEnd w:id="6"/>
    </w:p>
    <w:p w14:paraId="4C5A2059" w14:textId="39C369E6" w:rsidR="00EE7634" w:rsidRPr="004C21C5" w:rsidRDefault="00177181" w:rsidP="00177181">
      <w:pPr>
        <w:rPr>
          <w:rFonts w:cs="Arial"/>
          <w:b/>
          <w:szCs w:val="24"/>
        </w:rPr>
      </w:pPr>
      <w:r>
        <w:rPr>
          <w:rFonts w:cs="Arial"/>
          <w:szCs w:val="24"/>
        </w:rPr>
        <w:t>T</w:t>
      </w:r>
      <w:r w:rsidR="00EE7634" w:rsidRPr="004C21C5">
        <w:rPr>
          <w:rFonts w:cs="Arial"/>
          <w:szCs w:val="24"/>
        </w:rPr>
        <w:t>he site should be level and have adequate</w:t>
      </w:r>
      <w:r w:rsidR="00EE7634">
        <w:rPr>
          <w:rFonts w:cs="Arial"/>
          <w:szCs w:val="24"/>
        </w:rPr>
        <w:t xml:space="preserve"> </w:t>
      </w:r>
      <w:r w:rsidR="00EE7634" w:rsidRPr="004C21C5">
        <w:rPr>
          <w:rFonts w:cs="Arial"/>
          <w:szCs w:val="24"/>
        </w:rPr>
        <w:t>drainage so as to reduce the risk of corrosion to equipment and</w:t>
      </w:r>
      <w:r w:rsidR="00EE7634">
        <w:rPr>
          <w:rFonts w:cs="Arial"/>
          <w:szCs w:val="24"/>
        </w:rPr>
        <w:t xml:space="preserve"> </w:t>
      </w:r>
      <w:r w:rsidR="00EE7634" w:rsidRPr="004C21C5">
        <w:rPr>
          <w:rFonts w:cs="Arial"/>
          <w:szCs w:val="24"/>
        </w:rPr>
        <w:t>surfaces</w:t>
      </w:r>
      <w:r w:rsidR="00EE7634">
        <w:rPr>
          <w:rFonts w:cs="Arial"/>
          <w:szCs w:val="24"/>
        </w:rPr>
        <w:t xml:space="preserve">. </w:t>
      </w:r>
      <w:r>
        <w:rPr>
          <w:rFonts w:cs="Arial"/>
          <w:szCs w:val="24"/>
        </w:rPr>
        <w:t>I</w:t>
      </w:r>
      <w:r w:rsidR="00EE7634">
        <w:rPr>
          <w:rFonts w:cs="Arial"/>
          <w:szCs w:val="24"/>
        </w:rPr>
        <w:t xml:space="preserve">f the </w:t>
      </w:r>
      <w:r w:rsidR="00EE7634">
        <w:t xml:space="preserve">area is in shade it can significantly shorten the lifespan of wooden equipment whilst also increasing the growth of moss which increases slip hazards. In addition, overhanging branches (as well as poisonous plants / nettles) may also cause a hazard. </w:t>
      </w:r>
    </w:p>
    <w:p w14:paraId="4189615C" w14:textId="18C28010" w:rsidR="007A3CD7" w:rsidRPr="008A78EB" w:rsidRDefault="007A3CD7" w:rsidP="007A3CD7">
      <w:pPr>
        <w:pStyle w:val="Heading1"/>
        <w:rPr>
          <w:szCs w:val="22"/>
        </w:rPr>
      </w:pPr>
      <w:bookmarkStart w:id="7" w:name="_Toc173924511"/>
      <w:r w:rsidRPr="008A78EB">
        <w:rPr>
          <w:szCs w:val="22"/>
        </w:rPr>
        <w:t>How to select play equipment.</w:t>
      </w:r>
      <w:bookmarkEnd w:id="7"/>
    </w:p>
    <w:p w14:paraId="4E68DE9D" w14:textId="77777777" w:rsidR="007A3CD7" w:rsidRPr="008A78EB" w:rsidRDefault="007A3CD7" w:rsidP="007A3CD7">
      <w:r w:rsidRPr="008A78EB">
        <w:t>The first step to making play areas are safe to use for pupils, is to buy equipment that conforms to recognised safety standards. Play equipment should be safe by design – that is, user safety should have been considered and addressed as part of the process of designing the equipment. Ensuring that your equipment meets the British Standards related to play equipment is the best and easiest way to ensure that the equipment you provide is safe by design.</w:t>
      </w:r>
    </w:p>
    <w:p w14:paraId="2830FEDC" w14:textId="77777777" w:rsidR="007A3CD7" w:rsidRPr="008A78EB" w:rsidRDefault="007A3CD7" w:rsidP="007A3CD7">
      <w:r w:rsidRPr="008A78EB">
        <w:t>It is strongly recommended that you:</w:t>
      </w:r>
    </w:p>
    <w:p w14:paraId="7AADFEE2" w14:textId="77777777" w:rsidR="007A3CD7" w:rsidRPr="008A78EB" w:rsidRDefault="007A3CD7" w:rsidP="007A3CD7">
      <w:pPr>
        <w:pStyle w:val="Bullets"/>
      </w:pPr>
      <w:r>
        <w:t>C</w:t>
      </w:r>
      <w:r w:rsidRPr="008A78EB">
        <w:t xml:space="preserve">arry out due diligence checks on the suitability and competency of companies used when procuring equipment - </w:t>
      </w:r>
      <w:hyperlink r:id="rId12" w:history="1">
        <w:r w:rsidRPr="008A78EB">
          <w:rPr>
            <w:rStyle w:val="LinkChar"/>
          </w:rPr>
          <w:t>The Association of Play Industries (API)</w:t>
        </w:r>
      </w:hyperlink>
      <w:r w:rsidRPr="008A78EB">
        <w:t xml:space="preserve"> is a trade association that provides a list of accredited manufacturers, suppliers and installers of playground equipment</w:t>
      </w:r>
      <w:r>
        <w:t>.</w:t>
      </w:r>
    </w:p>
    <w:p w14:paraId="00181074" w14:textId="77777777" w:rsidR="007A3CD7" w:rsidRPr="008A78EB" w:rsidRDefault="007A3CD7" w:rsidP="007A3CD7">
      <w:pPr>
        <w:pStyle w:val="Bullets"/>
      </w:pPr>
      <w:r>
        <w:t>C</w:t>
      </w:r>
      <w:r w:rsidRPr="008A78EB">
        <w:t>onfirm with the chosen supplier, prior to purchase, that the play equipment is appropriate for the anticipated age ranges of the children who will use it</w:t>
      </w:r>
      <w:r>
        <w:t>.</w:t>
      </w:r>
    </w:p>
    <w:p w14:paraId="363BD86E" w14:textId="77777777" w:rsidR="007A3CD7" w:rsidRPr="008A78EB" w:rsidRDefault="007A3CD7" w:rsidP="007A3CD7">
      <w:pPr>
        <w:pStyle w:val="Bullets"/>
      </w:pPr>
      <w:r>
        <w:t>S</w:t>
      </w:r>
      <w:r w:rsidRPr="008A78EB">
        <w:t>eek confirmation, prior to purchase, that the play equipment and surrounding surfacing conforms to BS EN 1176.</w:t>
      </w:r>
    </w:p>
    <w:p w14:paraId="30EAC6D6" w14:textId="77777777" w:rsidR="007A3CD7" w:rsidRPr="008A78EB" w:rsidRDefault="007A3CD7" w:rsidP="007A3CD7">
      <w:r w:rsidRPr="008A78EB">
        <w:t>If you decide to purchase play equipment and / or surfacing that does not comply with BS EN 1176</w:t>
      </w:r>
      <w:r>
        <w:t>,</w:t>
      </w:r>
      <w:r w:rsidRPr="008A78EB">
        <w:t xml:space="preserve"> </w:t>
      </w:r>
      <w:r>
        <w:t>or</w:t>
      </w:r>
      <w:r w:rsidRPr="008A78EB">
        <w:t xml:space="preserve"> is not installed by an API accredited company, you must ensure that you have: </w:t>
      </w:r>
    </w:p>
    <w:p w14:paraId="39DABCCF" w14:textId="77777777" w:rsidR="007A3CD7" w:rsidRPr="008A78EB" w:rsidRDefault="007A3CD7" w:rsidP="007A3CD7">
      <w:pPr>
        <w:pStyle w:val="Bullets"/>
      </w:pPr>
      <w:r>
        <w:t>E</w:t>
      </w:r>
      <w:r w:rsidRPr="008A78EB">
        <w:t>nsured that an inspection has been carried out by a competent person independent of the supplier or install</w:t>
      </w:r>
      <w:r>
        <w:t>er</w:t>
      </w:r>
      <w:r w:rsidRPr="008A78EB">
        <w:t xml:space="preserve"> </w:t>
      </w:r>
      <w:r>
        <w:rPr>
          <w:color w:val="000000" w:themeColor="text1"/>
        </w:rPr>
        <w:t xml:space="preserve">before </w:t>
      </w:r>
      <w:r w:rsidRPr="008A78EB">
        <w:rPr>
          <w:color w:val="000000" w:themeColor="text1"/>
        </w:rPr>
        <w:t xml:space="preserve">the </w:t>
      </w:r>
      <w:r w:rsidRPr="008A78EB">
        <w:t xml:space="preserve">equipment is used. The person undertaking the post installation inspection will need to have current </w:t>
      </w:r>
      <w:hyperlink r:id="rId13" w:history="1">
        <w:r w:rsidRPr="008A78EB">
          <w:rPr>
            <w:rStyle w:val="LinkChar"/>
          </w:rPr>
          <w:t>Register of Play Inspectors International (RPII)</w:t>
        </w:r>
      </w:hyperlink>
      <w:r w:rsidRPr="008A78EB">
        <w:t xml:space="preserve"> ‘Outdoor Annual’ inspection accreditation</w:t>
      </w:r>
      <w:r>
        <w:t>.</w:t>
      </w:r>
      <w:r w:rsidRPr="008A78EB">
        <w:t xml:space="preserve"> </w:t>
      </w:r>
    </w:p>
    <w:p w14:paraId="178A2C77" w14:textId="77777777" w:rsidR="007A3CD7" w:rsidRPr="008A78EB" w:rsidRDefault="007A3CD7" w:rsidP="007A3CD7">
      <w:pPr>
        <w:pStyle w:val="Bullets"/>
      </w:pPr>
      <w:r>
        <w:t>E</w:t>
      </w:r>
      <w:r w:rsidRPr="008A78EB">
        <w:t>vidence that the inspector has provided a report verifying any actions required and confirmation that the equipment complies with current good practice guidance and is considered safe by design.</w:t>
      </w:r>
    </w:p>
    <w:p w14:paraId="2AD88DD9" w14:textId="77777777" w:rsidR="007A3CD7" w:rsidRDefault="007A3CD7" w:rsidP="007A3CD7">
      <w:r>
        <w:t>The surfaces surrounding play equipment will also need to be suitable for reducing the likelihood of injury in the event of a fall. If the potential fall height from a piece of play equipment is greater than 600mm, it is recommended that the surrounding surface be made of an impact attenuating material. This could include any of the following:</w:t>
      </w:r>
    </w:p>
    <w:p w14:paraId="50C695A6" w14:textId="77777777" w:rsidR="007A3CD7" w:rsidRPr="007D4060" w:rsidRDefault="007A3CD7" w:rsidP="007A3CD7">
      <w:pPr>
        <w:pStyle w:val="Bullets"/>
      </w:pPr>
      <w:r w:rsidRPr="00A843B1">
        <w:rPr>
          <w:b/>
        </w:rPr>
        <w:t>Grass</w:t>
      </w:r>
      <w:r>
        <w:t>:</w:t>
      </w:r>
      <w:r w:rsidRPr="007D4060">
        <w:t xml:space="preserve"> </w:t>
      </w:r>
      <w:r>
        <w:t>T</w:t>
      </w:r>
      <w:r w:rsidRPr="007D4060">
        <w:t xml:space="preserve">his can be used underneath play equipment with a </w:t>
      </w:r>
      <w:r w:rsidRPr="00A843B1">
        <w:t>fall height</w:t>
      </w:r>
      <w:r w:rsidRPr="007D4060">
        <w:t xml:space="preserve"> less than 1.5m. However, it has little wear resistance or impact absorbency in dry conditions or when the soil becomes compacted. There should be a risk assessment carried out to determine if a good sward can be maintained, that areas of wear are strengthened, that there are few stones or hard objects to a depth of 150mm and </w:t>
      </w:r>
      <w:r>
        <w:t>confirm</w:t>
      </w:r>
      <w:r w:rsidRPr="007D4060">
        <w:t xml:space="preserve"> that the condition of the surface can be monitored.  </w:t>
      </w:r>
    </w:p>
    <w:p w14:paraId="6D67D6A5" w14:textId="77777777" w:rsidR="007A3CD7" w:rsidRPr="007D4060" w:rsidRDefault="007A3CD7" w:rsidP="007A3CD7">
      <w:pPr>
        <w:pStyle w:val="Bullets"/>
      </w:pPr>
      <w:r w:rsidRPr="00A843B1">
        <w:rPr>
          <w:b/>
        </w:rPr>
        <w:t>Loose-fill materials</w:t>
      </w:r>
      <w:r w:rsidRPr="007D4060">
        <w:t xml:space="preserve"> such as sand, wood chips and pea shingle to a depth of 200mm-300mm</w:t>
      </w:r>
      <w:r>
        <w:t>:</w:t>
      </w:r>
      <w:r w:rsidRPr="007D4060">
        <w:t xml:space="preserve"> They have good impact absorbency but disperse and break-down. They are not suitable where there is moving equipment, such as swings. </w:t>
      </w:r>
    </w:p>
    <w:p w14:paraId="43A273DF" w14:textId="77777777" w:rsidR="007A3CD7" w:rsidRPr="007D4060" w:rsidRDefault="007A3CD7" w:rsidP="007A3CD7">
      <w:pPr>
        <w:pStyle w:val="Bullets"/>
      </w:pPr>
      <w:r w:rsidRPr="00A843B1">
        <w:rPr>
          <w:b/>
        </w:rPr>
        <w:t>Synthetic surfaces</w:t>
      </w:r>
      <w:r>
        <w:t>, including</w:t>
      </w:r>
      <w:r w:rsidRPr="007D4060">
        <w:t>:</w:t>
      </w:r>
    </w:p>
    <w:p w14:paraId="4A441CA2" w14:textId="77777777" w:rsidR="007A3CD7" w:rsidRPr="007D4060" w:rsidRDefault="007A3CD7" w:rsidP="007A3CD7">
      <w:pPr>
        <w:pStyle w:val="Bullet2"/>
      </w:pPr>
      <w:r w:rsidRPr="00A843B1">
        <w:rPr>
          <w:b/>
        </w:rPr>
        <w:t>Tiles</w:t>
      </w:r>
      <w:r>
        <w:rPr>
          <w:b/>
        </w:rPr>
        <w:t>:</w:t>
      </w:r>
      <w:r w:rsidRPr="007D4060">
        <w:t xml:space="preserve"> </w:t>
      </w:r>
      <w:r>
        <w:t>G</w:t>
      </w:r>
      <w:r w:rsidRPr="007D4060">
        <w:t>enerally efficient, long-lasting and if tested to BS EN 1177 will be suitable where there is a fall height up to 3.2m.</w:t>
      </w:r>
    </w:p>
    <w:p w14:paraId="320B5EE6" w14:textId="29BC188E" w:rsidR="007A3CD7" w:rsidRPr="007D4060" w:rsidRDefault="007A3CD7" w:rsidP="007A3CD7">
      <w:pPr>
        <w:pStyle w:val="Bullet2"/>
      </w:pPr>
      <w:r w:rsidRPr="00A843B1">
        <w:rPr>
          <w:b/>
        </w:rPr>
        <w:t>Wet-pour</w:t>
      </w:r>
      <w:r>
        <w:rPr>
          <w:b/>
        </w:rPr>
        <w:t>ed surfaces:</w:t>
      </w:r>
      <w:r w:rsidRPr="007D4060">
        <w:t xml:space="preserve"> </w:t>
      </w:r>
      <w:r>
        <w:t>G</w:t>
      </w:r>
      <w:r w:rsidR="00177181">
        <w:t xml:space="preserve">enerally efficient and </w:t>
      </w:r>
      <w:r w:rsidRPr="007D4060">
        <w:t xml:space="preserve"> long-lasting but expensive and very difficult to lay.</w:t>
      </w:r>
    </w:p>
    <w:p w14:paraId="7944748B" w14:textId="77777777" w:rsidR="007A3CD7" w:rsidRPr="007D4060" w:rsidRDefault="007A3CD7" w:rsidP="007A3CD7">
      <w:pPr>
        <w:pStyle w:val="Bullet2"/>
      </w:pPr>
      <w:r w:rsidRPr="000B7D38">
        <w:rPr>
          <w:b/>
        </w:rPr>
        <w:t>Layered</w:t>
      </w:r>
      <w:r>
        <w:rPr>
          <w:b/>
        </w:rPr>
        <w:t>:</w:t>
      </w:r>
      <w:r w:rsidRPr="007D4060">
        <w:t xml:space="preserve"> </w:t>
      </w:r>
      <w:r>
        <w:t>G</w:t>
      </w:r>
      <w:r w:rsidRPr="007D4060">
        <w:t>enerally efficient but require some maintenance and can be subject to vandalism and wear problems. Requires expert laying.</w:t>
      </w:r>
    </w:p>
    <w:p w14:paraId="5237F447" w14:textId="77777777" w:rsidR="007A3CD7" w:rsidRDefault="007A3CD7" w:rsidP="007A3CD7">
      <w:r w:rsidRPr="007D4060">
        <w:t>Where a</w:t>
      </w:r>
      <w:r>
        <w:t xml:space="preserve"> </w:t>
      </w:r>
      <w:r w:rsidRPr="00EA0E1C">
        <w:t xml:space="preserve">manufactured </w:t>
      </w:r>
      <w:hyperlink w:anchor="Attenuation" w:history="1">
        <w:r w:rsidRPr="00EA0E1C">
          <w:t>impact attenuating surface</w:t>
        </w:r>
      </w:hyperlink>
      <w:r w:rsidRPr="007D4060">
        <w:t xml:space="preserve"> is provided</w:t>
      </w:r>
      <w:r>
        <w:t>, you must</w:t>
      </w:r>
      <w:r w:rsidRPr="007D4060">
        <w:t xml:space="preserve"> ensure that you have </w:t>
      </w:r>
      <w:r>
        <w:t xml:space="preserve">copies of the </w:t>
      </w:r>
      <w:r w:rsidRPr="007D4060">
        <w:t xml:space="preserve">appropriate test certificates </w:t>
      </w:r>
      <w:r>
        <w:t>which confirm</w:t>
      </w:r>
      <w:r w:rsidRPr="007D4060">
        <w:t xml:space="preserve"> that </w:t>
      </w:r>
      <w:r>
        <w:t xml:space="preserve">the </w:t>
      </w:r>
      <w:r w:rsidRPr="007D4060">
        <w:t>surface meets with BS 1177</w:t>
      </w:r>
      <w:r>
        <w:t>,</w:t>
      </w:r>
      <w:r w:rsidRPr="007D4060">
        <w:t xml:space="preserve"> has been laid in the areas recommended by </w:t>
      </w:r>
      <w:r>
        <w:t xml:space="preserve">BS </w:t>
      </w:r>
      <w:r w:rsidRPr="007D4060">
        <w:t xml:space="preserve">EN 1176 and in accordance with the manufacturer’s instructions. The extent of the surfacing around </w:t>
      </w:r>
      <w:r>
        <w:t>fixed play</w:t>
      </w:r>
      <w:r w:rsidRPr="007D4060">
        <w:t xml:space="preserve"> equipment will depend on the fall height</w:t>
      </w:r>
      <w:r>
        <w:t xml:space="preserve"> as shown by some examples in the table below.</w:t>
      </w:r>
    </w:p>
    <w:tbl>
      <w:tblPr>
        <w:tblStyle w:val="TableGrid"/>
        <w:tblW w:w="10772" w:type="dxa"/>
        <w:jc w:val="center"/>
        <w:tblLook w:val="04A0" w:firstRow="1" w:lastRow="0" w:firstColumn="1" w:lastColumn="0" w:noHBand="0" w:noVBand="1"/>
        <w:tblDescription w:val="Fall height table"/>
      </w:tblPr>
      <w:tblGrid>
        <w:gridCol w:w="5386"/>
        <w:gridCol w:w="5386"/>
      </w:tblGrid>
      <w:tr w:rsidR="007A3CD7" w:rsidRPr="00177181" w14:paraId="48837322" w14:textId="77777777" w:rsidTr="007653A1">
        <w:trPr>
          <w:tblHeader/>
          <w:jc w:val="center"/>
        </w:trPr>
        <w:tc>
          <w:tcPr>
            <w:tcW w:w="5386" w:type="dxa"/>
            <w:shd w:val="clear" w:color="auto" w:fill="FFC000"/>
            <w:vAlign w:val="center"/>
          </w:tcPr>
          <w:p w14:paraId="47A32454" w14:textId="77777777" w:rsidR="007A3CD7" w:rsidRPr="000A7D5D" w:rsidRDefault="007A3CD7" w:rsidP="00177181">
            <w:pPr>
              <w:pStyle w:val="TableText"/>
              <w:rPr>
                <w:b/>
              </w:rPr>
            </w:pPr>
            <w:r w:rsidRPr="000A7D5D">
              <w:rPr>
                <w:b/>
              </w:rPr>
              <w:t>Fall height</w:t>
            </w:r>
          </w:p>
        </w:tc>
        <w:tc>
          <w:tcPr>
            <w:tcW w:w="5386" w:type="dxa"/>
            <w:shd w:val="clear" w:color="auto" w:fill="FFC000"/>
            <w:vAlign w:val="center"/>
          </w:tcPr>
          <w:p w14:paraId="58B590DE" w14:textId="77777777" w:rsidR="007A3CD7" w:rsidRPr="000A7D5D" w:rsidRDefault="007A3CD7" w:rsidP="00177181">
            <w:pPr>
              <w:pStyle w:val="TableText"/>
              <w:rPr>
                <w:b/>
              </w:rPr>
            </w:pPr>
            <w:r w:rsidRPr="000A7D5D">
              <w:rPr>
                <w:b/>
              </w:rPr>
              <w:t>Min. surface distance from edge of equipment</w:t>
            </w:r>
          </w:p>
        </w:tc>
      </w:tr>
      <w:tr w:rsidR="007A3CD7" w:rsidRPr="00177181" w14:paraId="289278B1" w14:textId="77777777" w:rsidTr="00145B53">
        <w:trPr>
          <w:jc w:val="center"/>
        </w:trPr>
        <w:tc>
          <w:tcPr>
            <w:tcW w:w="5386" w:type="dxa"/>
            <w:vAlign w:val="center"/>
          </w:tcPr>
          <w:p w14:paraId="75E4BB10" w14:textId="77777777" w:rsidR="007A3CD7" w:rsidRPr="00177181" w:rsidRDefault="007A3CD7" w:rsidP="00177181">
            <w:pPr>
              <w:pStyle w:val="TableText"/>
            </w:pPr>
            <w:r w:rsidRPr="00177181">
              <w:t>600mm - 1.5m</w:t>
            </w:r>
          </w:p>
        </w:tc>
        <w:tc>
          <w:tcPr>
            <w:tcW w:w="5386" w:type="dxa"/>
            <w:vAlign w:val="center"/>
          </w:tcPr>
          <w:p w14:paraId="62E93B3D" w14:textId="77777777" w:rsidR="007A3CD7" w:rsidRPr="00177181" w:rsidRDefault="007A3CD7" w:rsidP="00177181">
            <w:pPr>
              <w:pStyle w:val="TableText"/>
            </w:pPr>
            <w:r w:rsidRPr="00177181">
              <w:t>1.5m</w:t>
            </w:r>
          </w:p>
        </w:tc>
      </w:tr>
      <w:tr w:rsidR="007A3CD7" w:rsidRPr="00177181" w14:paraId="5FB23C3B" w14:textId="77777777" w:rsidTr="00145B53">
        <w:trPr>
          <w:jc w:val="center"/>
        </w:trPr>
        <w:tc>
          <w:tcPr>
            <w:tcW w:w="5386" w:type="dxa"/>
            <w:vAlign w:val="center"/>
          </w:tcPr>
          <w:p w14:paraId="162CD680" w14:textId="77777777" w:rsidR="007A3CD7" w:rsidRPr="00177181" w:rsidRDefault="007A3CD7" w:rsidP="00177181">
            <w:pPr>
              <w:pStyle w:val="TableText"/>
            </w:pPr>
            <w:r w:rsidRPr="00177181">
              <w:t>2.0m</w:t>
            </w:r>
          </w:p>
        </w:tc>
        <w:tc>
          <w:tcPr>
            <w:tcW w:w="5386" w:type="dxa"/>
            <w:vAlign w:val="center"/>
          </w:tcPr>
          <w:p w14:paraId="512DA8D1" w14:textId="77777777" w:rsidR="007A3CD7" w:rsidRPr="00177181" w:rsidRDefault="007A3CD7" w:rsidP="00177181">
            <w:pPr>
              <w:pStyle w:val="TableText"/>
            </w:pPr>
            <w:r w:rsidRPr="00177181">
              <w:t>1.83m</w:t>
            </w:r>
          </w:p>
        </w:tc>
      </w:tr>
      <w:tr w:rsidR="007A3CD7" w:rsidRPr="00177181" w14:paraId="3C54C557" w14:textId="77777777" w:rsidTr="00145B53">
        <w:trPr>
          <w:jc w:val="center"/>
        </w:trPr>
        <w:tc>
          <w:tcPr>
            <w:tcW w:w="5386" w:type="dxa"/>
            <w:vAlign w:val="center"/>
          </w:tcPr>
          <w:p w14:paraId="53BD8943" w14:textId="77777777" w:rsidR="007A3CD7" w:rsidRPr="00177181" w:rsidRDefault="007A3CD7" w:rsidP="00177181">
            <w:pPr>
              <w:pStyle w:val="TableText"/>
            </w:pPr>
            <w:r w:rsidRPr="00177181">
              <w:t>2.5m</w:t>
            </w:r>
          </w:p>
        </w:tc>
        <w:tc>
          <w:tcPr>
            <w:tcW w:w="5386" w:type="dxa"/>
            <w:vAlign w:val="center"/>
          </w:tcPr>
          <w:p w14:paraId="2947A369" w14:textId="77777777" w:rsidR="007A3CD7" w:rsidRPr="00177181" w:rsidRDefault="007A3CD7" w:rsidP="00177181">
            <w:pPr>
              <w:pStyle w:val="TableText"/>
            </w:pPr>
            <w:r w:rsidRPr="00177181">
              <w:t>2.23m</w:t>
            </w:r>
          </w:p>
        </w:tc>
      </w:tr>
      <w:tr w:rsidR="007A3CD7" w:rsidRPr="00177181" w14:paraId="374627D7" w14:textId="77777777" w:rsidTr="00145B53">
        <w:trPr>
          <w:jc w:val="center"/>
        </w:trPr>
        <w:tc>
          <w:tcPr>
            <w:tcW w:w="5386" w:type="dxa"/>
            <w:vAlign w:val="center"/>
          </w:tcPr>
          <w:p w14:paraId="1B237E6A" w14:textId="77777777" w:rsidR="007A3CD7" w:rsidRPr="00177181" w:rsidRDefault="007A3CD7" w:rsidP="00177181">
            <w:pPr>
              <w:pStyle w:val="TableText"/>
            </w:pPr>
            <w:r w:rsidRPr="00177181">
              <w:t>3.0m</w:t>
            </w:r>
          </w:p>
        </w:tc>
        <w:tc>
          <w:tcPr>
            <w:tcW w:w="5386" w:type="dxa"/>
            <w:vAlign w:val="center"/>
          </w:tcPr>
          <w:p w14:paraId="3BB559E3" w14:textId="77777777" w:rsidR="007A3CD7" w:rsidRPr="00177181" w:rsidRDefault="007A3CD7" w:rsidP="00177181">
            <w:pPr>
              <w:pStyle w:val="TableText"/>
            </w:pPr>
            <w:r w:rsidRPr="00177181">
              <w:t>2.5m</w:t>
            </w:r>
          </w:p>
        </w:tc>
      </w:tr>
    </w:tbl>
    <w:p w14:paraId="19733CCC" w14:textId="77777777" w:rsidR="007A3CD7" w:rsidRDefault="007A3CD7" w:rsidP="007A3CD7">
      <w:r>
        <w:t>You will also need to ensure that the surface itself isn’t an additional hazard. Surfaces should be inspected regularly for defects which might create a hazard (e.g. cracks resulting in a trip hazard or sharp edges, lifting resulting in a trip hazard, etc.), or which might reduce its impact attenuation (e.g. a grass surface which has become dried out and compacted).</w:t>
      </w:r>
    </w:p>
    <w:p w14:paraId="74F021D7" w14:textId="77777777" w:rsidR="007A3CD7" w:rsidRDefault="007A3CD7" w:rsidP="007A3CD7">
      <w:r>
        <w:t>Due to the complexity of designing and installing safe play areas, i</w:t>
      </w:r>
      <w:r w:rsidRPr="00527839">
        <w:t>t is strongly recommended that you seek advice from an appropriately competent and qualified person when selecting the type and extent of impact attenuating surface required beneath and around play equipment.</w:t>
      </w:r>
    </w:p>
    <w:p w14:paraId="5F0E43C8" w14:textId="196F56AD" w:rsidR="0048549E" w:rsidRDefault="0048549E" w:rsidP="0048549E">
      <w:pPr>
        <w:pStyle w:val="Bullets"/>
      </w:pPr>
      <w:r>
        <w:t xml:space="preserve">Vertical posts should have a space no greater than 3.5 inches to avoid </w:t>
      </w:r>
      <w:r w:rsidR="006B0B4D">
        <w:t>head</w:t>
      </w:r>
      <w:r>
        <w:t>entrapment.</w:t>
      </w:r>
    </w:p>
    <w:p w14:paraId="567AD95F" w14:textId="4F5CCB51" w:rsidR="0048549E" w:rsidRDefault="0048549E" w:rsidP="0048549E">
      <w:pPr>
        <w:pStyle w:val="Bullets"/>
      </w:pPr>
      <w:r>
        <w:t>Fences should be at least 1000mm high.</w:t>
      </w:r>
    </w:p>
    <w:p w14:paraId="719B358B" w14:textId="0F9269C3" w:rsidR="0048549E" w:rsidRDefault="0048549E" w:rsidP="0048549E">
      <w:pPr>
        <w:pStyle w:val="Bullets"/>
      </w:pPr>
      <w:r>
        <w:t xml:space="preserve">A horizontal rail or board is required at the top to prevent entrapment. </w:t>
      </w:r>
    </w:p>
    <w:p w14:paraId="5A67E703" w14:textId="6F7DE968" w:rsidR="0048549E" w:rsidRDefault="006B0B4D" w:rsidP="0048549E">
      <w:pPr>
        <w:pStyle w:val="Bullets"/>
      </w:pPr>
      <w:r>
        <w:t xml:space="preserve">Avoid gaps or ledges which can be used as footholds. </w:t>
      </w:r>
    </w:p>
    <w:p w14:paraId="06AAFD48" w14:textId="14268B1B" w:rsidR="006B0B4D" w:rsidRDefault="006B0B4D" w:rsidP="0048549E">
      <w:pPr>
        <w:pStyle w:val="Bullets"/>
      </w:pPr>
      <w:r>
        <w:t xml:space="preserve">Botom rails or boards should be flush with the ground. </w:t>
      </w:r>
    </w:p>
    <w:p w14:paraId="2269543D" w14:textId="094C52F6" w:rsidR="009F3A29" w:rsidRDefault="009F3A29" w:rsidP="007A3CD7">
      <w:pPr>
        <w:pStyle w:val="Heading1"/>
      </w:pPr>
      <w:bookmarkStart w:id="8" w:name="_Toc173924512"/>
      <w:r>
        <w:t>Glass Reinforced Plastics (GRP)</w:t>
      </w:r>
    </w:p>
    <w:p w14:paraId="1986B82A" w14:textId="34361390" w:rsidR="009F3A29" w:rsidRDefault="009F3A29" w:rsidP="009F3A29">
      <w:r w:rsidRPr="009F3A29">
        <w:t>GRP stands for Glass Reinforced Plastic. It is also called fibreglass, composite plastic or FRP. It is strong, extremely light and highly versatile. GRP behaves differently to the conventional thermoplastics that are used in everyday items.</w:t>
      </w:r>
      <w:r>
        <w:t xml:space="preserve"> It i</w:t>
      </w:r>
      <w:r w:rsidRPr="009F3A29">
        <w:t>s a common material used for playground equipment due to its strength, durability, and weather resistance.</w:t>
      </w:r>
    </w:p>
    <w:p w14:paraId="2565018C" w14:textId="77777777" w:rsidR="009F3A29" w:rsidRPr="00121632" w:rsidRDefault="009F3A29" w:rsidP="009F3A29">
      <w:r w:rsidRPr="00121632">
        <w:t>Glass reinforced plastics (</w:t>
      </w:r>
      <w:smartTag w:uri="urn:schemas-microsoft-com:office:smarttags" w:element="stockticker">
        <w:r w:rsidRPr="00121632">
          <w:t>GRP</w:t>
        </w:r>
      </w:smartTag>
      <w:r w:rsidRPr="00121632">
        <w:t xml:space="preserve">) should be tested to ISO 5470 and, if there is a risk of brittleness from UV radiation (sunlight), the manufacturer will specify the date on which the equipment should be taken out of use or replaced. It may however be kept in use beyond that date provided it is regularly inspected and certified safe for use by a person with sufficient detailed knowledge and experience of </w:t>
      </w:r>
      <w:smartTag w:uri="urn:schemas-microsoft-com:office:smarttags" w:element="stockticker">
        <w:r w:rsidRPr="00121632">
          <w:t>GRP</w:t>
        </w:r>
      </w:smartTag>
      <w:r w:rsidRPr="00121632">
        <w:t xml:space="preserve"> products to make that decision. </w:t>
      </w:r>
    </w:p>
    <w:p w14:paraId="3B4F3D1A" w14:textId="0403D75A" w:rsidR="007A3CD7" w:rsidRPr="00B7176A" w:rsidRDefault="007A3CD7" w:rsidP="007A3CD7">
      <w:pPr>
        <w:pStyle w:val="Heading1"/>
      </w:pPr>
      <w:r w:rsidRPr="00B7176A">
        <w:t>What supervision is required?</w:t>
      </w:r>
      <w:bookmarkEnd w:id="8"/>
    </w:p>
    <w:p w14:paraId="69E7DBFE" w14:textId="77777777" w:rsidR="007A3CD7" w:rsidRDefault="007A3CD7" w:rsidP="007A3CD7">
      <w:r>
        <w:t xml:space="preserve">The </w:t>
      </w:r>
      <w:proofErr w:type="spellStart"/>
      <w:r>
        <w:t>DfE</w:t>
      </w:r>
      <w:proofErr w:type="spellEnd"/>
      <w:r>
        <w:t xml:space="preserve"> provides specific guidance on the supervision ratios for EYFS providers in the </w:t>
      </w:r>
      <w:hyperlink r:id="rId14" w:history="1">
        <w:r w:rsidRPr="00690EDF">
          <w:rPr>
            <w:rStyle w:val="LinkChar"/>
          </w:rPr>
          <w:t>statutory framework for the early years foundation stage</w:t>
        </w:r>
      </w:hyperlink>
      <w:r w:rsidRPr="00690EDF">
        <w:t>.</w:t>
      </w:r>
    </w:p>
    <w:p w14:paraId="7EEF9F66" w14:textId="77777777" w:rsidR="007A3CD7" w:rsidRPr="00690EDF" w:rsidRDefault="007A3CD7" w:rsidP="007A3CD7">
      <w:pPr>
        <w:rPr>
          <w:color w:val="0070C0"/>
          <w:u w:val="single" w:color="0070C0"/>
        </w:rPr>
      </w:pPr>
      <w:r w:rsidRPr="00690EDF">
        <w:rPr>
          <w:rStyle w:val="LinkChar"/>
        </w:rPr>
        <w:t xml:space="preserve">However, </w:t>
      </w:r>
      <w:r>
        <w:rPr>
          <w:rStyle w:val="LinkChar"/>
        </w:rPr>
        <w:t xml:space="preserve">schools are expected to carry out their own risk assessment at the beginning of each academic year to determine the appropriate supervision ratios for each class. </w:t>
      </w:r>
      <w:r>
        <w:t>Supervision ratios should be will vary depending on the age, behaviour and abilities of children within your group. They will also vary depending on:</w:t>
      </w:r>
    </w:p>
    <w:p w14:paraId="49C2FD1F" w14:textId="77777777" w:rsidR="007A3CD7" w:rsidRDefault="007A3CD7" w:rsidP="007A3CD7">
      <w:pPr>
        <w:pStyle w:val="Bullets"/>
      </w:pPr>
      <w:r>
        <w:t>The nature of the activities you are undertaking</w:t>
      </w:r>
    </w:p>
    <w:p w14:paraId="58756BD9" w14:textId="77777777" w:rsidR="007A3CD7" w:rsidRDefault="007A3CD7" w:rsidP="007A3CD7">
      <w:pPr>
        <w:pStyle w:val="Bullets"/>
      </w:pPr>
      <w:r>
        <w:t>The types of equipment children have access to</w:t>
      </w:r>
    </w:p>
    <w:p w14:paraId="2BB738A7" w14:textId="77777777" w:rsidR="007A3CD7" w:rsidRDefault="007A3CD7" w:rsidP="007A3CD7">
      <w:pPr>
        <w:pStyle w:val="Bullets"/>
      </w:pPr>
      <w:r>
        <w:t>The line of sight across the play area</w:t>
      </w:r>
    </w:p>
    <w:p w14:paraId="2F0529D3" w14:textId="77777777" w:rsidR="007A3CD7" w:rsidRDefault="007A3CD7" w:rsidP="007A3CD7">
      <w:pPr>
        <w:pStyle w:val="Bullets"/>
      </w:pPr>
      <w:r>
        <w:t>The experience of the staff members</w:t>
      </w:r>
    </w:p>
    <w:p w14:paraId="74223E3E" w14:textId="77777777" w:rsidR="007A3CD7" w:rsidRDefault="007A3CD7" w:rsidP="007A3CD7">
      <w:pPr>
        <w:pStyle w:val="Bullets"/>
      </w:pPr>
      <w:r>
        <w:t>The size and layout of the play area</w:t>
      </w:r>
    </w:p>
    <w:p w14:paraId="60BAD25F" w14:textId="77777777" w:rsidR="007A3CD7" w:rsidRDefault="007A3CD7" w:rsidP="007A3CD7">
      <w:pPr>
        <w:pStyle w:val="Bullets"/>
      </w:pPr>
      <w:r>
        <w:t>Any specifc pupil needs</w:t>
      </w:r>
    </w:p>
    <w:p w14:paraId="7A257E78" w14:textId="77777777" w:rsidR="007A3CD7" w:rsidRDefault="007A3CD7" w:rsidP="007A3CD7">
      <w:pPr>
        <w:pStyle w:val="Bullets"/>
      </w:pPr>
      <w:r>
        <w:t>Aby specialist equipment needed</w:t>
      </w:r>
    </w:p>
    <w:p w14:paraId="0B71BA62" w14:textId="77777777" w:rsidR="007A3CD7" w:rsidRDefault="007A3CD7" w:rsidP="007A3CD7">
      <w:r>
        <w:t xml:space="preserve">Remember, don’t base your ratios on the minimum number you will need to oversee the playground and play areas. You also need to consider your response in an emergency. If there is a serious accident, one staff member might need to attend to the injured party, one may need to run for assistance from a first aider, and one might need to contact the emergency services. Does this leave you with enough staff to supervise the remaining pupils before they are taken back to their classrooms? </w:t>
      </w:r>
    </w:p>
    <w:p w14:paraId="2507ED96" w14:textId="77777777" w:rsidR="007A3CD7" w:rsidRDefault="007A3CD7" w:rsidP="007A3CD7">
      <w:pPr>
        <w:pStyle w:val="Heading1"/>
      </w:pPr>
      <w:bookmarkStart w:id="9" w:name="_Toc173924513"/>
      <w:r>
        <w:t>What type of maintenance is required?</w:t>
      </w:r>
      <w:bookmarkEnd w:id="9"/>
    </w:p>
    <w:p w14:paraId="3C325EDF" w14:textId="77777777" w:rsidR="007A3CD7" w:rsidRDefault="007A3CD7" w:rsidP="007A3CD7">
      <w:r>
        <w:t xml:space="preserve">Maintenance of play equipment takes several forms. Some can be carried out by staff in the school, and some may require some investment in training. Other maintenance requires the use of a competent contractor. </w:t>
      </w:r>
    </w:p>
    <w:p w14:paraId="736E6082" w14:textId="77777777" w:rsidR="007A3CD7" w:rsidRDefault="007A3CD7" w:rsidP="007A3CD7">
      <w:r>
        <w:t>Routine visual checks: These can be carries out by any staff member supervising play, and should be conducted daily. The checks don’t require detailed inspection, and consist of a brief walk through the play area to check for obvious signs of damage, decay of vandalism, and any foreign objects in the area such as bottles and cans, sharps or animal waste. The checks don’t need to be recorded, but you should be able to evidence that you’ve instructed staff to carry them out and what to look for.</w:t>
      </w:r>
    </w:p>
    <w:p w14:paraId="6C7950B6" w14:textId="77777777" w:rsidR="007A3CD7" w:rsidRDefault="007A3CD7" w:rsidP="007A3CD7">
      <w:r>
        <w:t xml:space="preserve">Operational inspections: these can also be carried out by a member of staff in the school, but require a more detailed inspection of the play area. They look in more detail at equipment to check for loose timbers, damaged surfaces, missing bolts, smoothness of moving parts etc. Training to carry out these inspections can be provided by companies like </w:t>
      </w:r>
      <w:proofErr w:type="spellStart"/>
      <w:r>
        <w:t>RoSPA</w:t>
      </w:r>
      <w:proofErr w:type="spellEnd"/>
      <w:r>
        <w:t xml:space="preserve">, who also provide </w:t>
      </w:r>
      <w:hyperlink r:id="rId15" w:history="1">
        <w:r w:rsidRPr="00B02062">
          <w:rPr>
            <w:rStyle w:val="LinkChar"/>
          </w:rPr>
          <w:t>additional details on what needs to be inspected</w:t>
        </w:r>
      </w:hyperlink>
      <w:r>
        <w:t>. These inspections need to be recorded, and should be conducted every 1-3 months. The table at the end of this document gives more guidance on this.</w:t>
      </w:r>
    </w:p>
    <w:p w14:paraId="051A4F21" w14:textId="77777777" w:rsidR="007A3CD7" w:rsidRDefault="007A3CD7" w:rsidP="007A3CD7">
      <w:r>
        <w:t xml:space="preserve">Annual inspections: These inspections look at equipment in detail, and will be accompanied by an assessment of risk for each piece of equipment along with a list of remedial actions. They should be completed by a competent and qualified contractor who is independent from the school. The inspection will be carried out in line with BSEN 1176, the British and European standards for play areas and play equipment, and BSEN 1177, which covers impact softening surfaces installed around play equipment. </w:t>
      </w:r>
    </w:p>
    <w:p w14:paraId="5D5A65F3" w14:textId="77777777" w:rsidR="007A3CD7" w:rsidRDefault="007A3CD7" w:rsidP="007A3CD7">
      <w:r>
        <w:t xml:space="preserve">The annual inspections will highlight risks such as finger/head/arm trapping risks, decay in timber, shock-absorption in surfaces, and proximity to other hazards. </w:t>
      </w:r>
    </w:p>
    <w:p w14:paraId="7006079F" w14:textId="77777777" w:rsidR="007A3CD7" w:rsidRDefault="007A3CD7" w:rsidP="007A3CD7">
      <w:pPr>
        <w:pStyle w:val="Heading1"/>
      </w:pPr>
      <w:bookmarkStart w:id="10" w:name="_Toc173924514"/>
      <w:r>
        <w:t>Who can maintain a play area?</w:t>
      </w:r>
      <w:bookmarkEnd w:id="10"/>
    </w:p>
    <w:p w14:paraId="325F51A1" w14:textId="77777777" w:rsidR="007A3CD7" w:rsidRDefault="007A3CD7" w:rsidP="007A3CD7">
      <w:r>
        <w:t xml:space="preserve">Routine daily and operational inspections can be carried out by a suitably competent staff member. Training providers can be found on the </w:t>
      </w:r>
      <w:hyperlink r:id="rId16" w:history="1">
        <w:r w:rsidRPr="00A72786">
          <w:rPr>
            <w:rStyle w:val="LinkChar"/>
          </w:rPr>
          <w:t>RPII website</w:t>
        </w:r>
      </w:hyperlink>
      <w:r w:rsidRPr="0048180D">
        <w:t xml:space="preserve"> if additional training is needed</w:t>
      </w:r>
      <w:r>
        <w:t xml:space="preserve">. </w:t>
      </w:r>
    </w:p>
    <w:p w14:paraId="0DCB5280" w14:textId="77777777" w:rsidR="007A3CD7" w:rsidRDefault="007A3CD7" w:rsidP="007A3CD7">
      <w:r>
        <w:t xml:space="preserve">Annual inspections should only be completed by a competent and qualified independent inspector. You should use a contractor with an RPII Annual Contractor qualification. Inspectors with this qualification have to hold both Public Liability and Professional indemnity insurance, a current DBS, and sign and abide by the RPII code of conduct. </w:t>
      </w:r>
    </w:p>
    <w:p w14:paraId="4C28B724" w14:textId="77777777" w:rsidR="007A3CD7" w:rsidRPr="00437F39" w:rsidRDefault="007A3CD7" w:rsidP="007A3CD7">
      <w:pPr>
        <w:pStyle w:val="Heading1"/>
      </w:pPr>
      <w:bookmarkStart w:id="11" w:name="_Toc173924515"/>
      <w:r>
        <w:t>How do I know if someone is competent?</w:t>
      </w:r>
      <w:bookmarkEnd w:id="11"/>
    </w:p>
    <w:p w14:paraId="5106B439" w14:textId="77777777" w:rsidR="007A3CD7" w:rsidRDefault="007A3CD7" w:rsidP="007A3CD7">
      <w:r>
        <w:t xml:space="preserve">Inspector competency can be checked on the </w:t>
      </w:r>
      <w:hyperlink r:id="rId17" w:history="1">
        <w:r w:rsidRPr="00C80C91">
          <w:rPr>
            <w:rStyle w:val="LinkChar"/>
          </w:rPr>
          <w:t>RPII website</w:t>
        </w:r>
      </w:hyperlink>
      <w:r>
        <w:t>. You will need their RPII inspector number which can be found on their ID card.</w:t>
      </w:r>
    </w:p>
    <w:p w14:paraId="093CC7E0" w14:textId="77777777" w:rsidR="007A3CD7" w:rsidRDefault="007A3CD7" w:rsidP="007A3CD7">
      <w:r>
        <w:t xml:space="preserve">When checking an inspector, you should ensure they are qualified to carry out the work you are asking them to do. </w:t>
      </w:r>
      <w:r w:rsidRPr="00C80C91">
        <w:t>RPII Inspectors will often have a range of qualifications that allow them to carry out specific types of inspections. It's important to check what work they are qualified to do before you use them.</w:t>
      </w:r>
    </w:p>
    <w:p w14:paraId="7BCC95B1" w14:textId="77777777" w:rsidR="007A3CD7" w:rsidRDefault="007A3CD7" w:rsidP="007A3CD7">
      <w:r>
        <w:t>You should check prior to arranging the inspection, and request to see their ID card when they arrive on site to ensure the registration number matches.</w:t>
      </w:r>
    </w:p>
    <w:p w14:paraId="7297A5C7" w14:textId="77777777" w:rsidR="007A3CD7" w:rsidRDefault="007A3CD7" w:rsidP="007A3CD7">
      <w:r>
        <w:t xml:space="preserve">When checking an inspector online, you will also be able to see their DBS expiry date. </w:t>
      </w:r>
    </w:p>
    <w:p w14:paraId="3EBFB483" w14:textId="77777777" w:rsidR="007A3CD7" w:rsidRDefault="007A3CD7" w:rsidP="007A3CD7">
      <w:r>
        <w:t xml:space="preserve">Using inspectors who do not hold the relevant qualifications and registration could mean that they are not competent to carry out the works, meaning they may miss failures in equipment or carry out inadequate repairs, or do not carry the required insurance policies in the event of a civil claim. </w:t>
      </w:r>
    </w:p>
    <w:p w14:paraId="5B7CCABF" w14:textId="77777777" w:rsidR="007A3CD7" w:rsidRDefault="007A3CD7" w:rsidP="007A3CD7">
      <w:pPr>
        <w:pStyle w:val="Heading1"/>
      </w:pPr>
      <w:bookmarkStart w:id="12" w:name="_Toc173924516"/>
      <w:r>
        <w:t>New and old equipment</w:t>
      </w:r>
      <w:bookmarkEnd w:id="12"/>
    </w:p>
    <w:p w14:paraId="5D7AF453" w14:textId="77777777" w:rsidR="007A3CD7" w:rsidRDefault="007A3CD7" w:rsidP="007A3CD7">
      <w:r>
        <w:t xml:space="preserve">The current British and European standards relating to play areas were released in 2020, and when purchasing new equipment for the school, you should always ensure it has been designed to conform to BS EN 1176. Manufacturers / retailers should be able to provide evidence, and the equipment should carry a BSI </w:t>
      </w:r>
      <w:proofErr w:type="spellStart"/>
      <w:r>
        <w:t>Kitemark</w:t>
      </w:r>
      <w:proofErr w:type="spellEnd"/>
      <w:r>
        <w:t>.</w:t>
      </w:r>
    </w:p>
    <w:p w14:paraId="41153132" w14:textId="77777777" w:rsidR="006D7D69" w:rsidRDefault="007A3CD7" w:rsidP="007A3CD7">
      <w:pPr>
        <w:sectPr w:rsidR="006D7D69" w:rsidSect="00137B38">
          <w:pgSz w:w="11906" w:h="16838"/>
          <w:pgMar w:top="720" w:right="720" w:bottom="720" w:left="720" w:header="850" w:footer="283" w:gutter="0"/>
          <w:cols w:space="708"/>
          <w:docGrid w:linePitch="360"/>
        </w:sectPr>
      </w:pPr>
      <w:r>
        <w:t>The standards are not, however, retrospective or a legal requirement, and following your inspection it is likely that some or all equipment that predates the standards will have some non-compliances raised. You may also have some bespoke play equipment built by local makers which does not comply with British Standards. In either case, this does not mean that you can no longer use the equipment, but you should take reasonably practicable steps to reduce the risk posed by these non-compliances. This might include replacing chains to avoid finger trapping, adding additional rungs to avoid leg/arm trapping, covering exposed fastenings or adding rubber edges for improved grip or cushioning. Experienced inspectors familiar with the standards will be able to give to practical guidance on reducing risk without having to remove equipment in most cases.</w:t>
      </w:r>
    </w:p>
    <w:p w14:paraId="50FC066B" w14:textId="6F010CDD" w:rsidR="007A3CD7" w:rsidRDefault="006D7D69" w:rsidP="006D7D69">
      <w:pPr>
        <w:pStyle w:val="NewsletterHeadding"/>
      </w:pPr>
      <w:bookmarkStart w:id="13" w:name="_Toc173924517"/>
      <w:r>
        <w:t>Portable and permanent socketed goals</w:t>
      </w:r>
      <w:bookmarkEnd w:id="13"/>
    </w:p>
    <w:p w14:paraId="6E13C339" w14:textId="16A04384" w:rsidR="006D7D69" w:rsidRDefault="006D7D69" w:rsidP="006D7D69">
      <w:r>
        <w:t>Goal posts are often missed from annual inspections of sports equipment because they are located outside of the main PE areas. However. They can still pose a significant risk of not properly managed, and must undergo regular maintenance and inspection the same as other play and sports equipment.</w:t>
      </w:r>
    </w:p>
    <w:p w14:paraId="55AE69F5" w14:textId="55812173" w:rsidR="006D7D69" w:rsidRDefault="006D7D69" w:rsidP="006D7D69">
      <w:pPr>
        <w:pStyle w:val="Heading1"/>
      </w:pPr>
      <w:bookmarkStart w:id="14" w:name="_Toc173924518"/>
      <w:r>
        <w:t>Routine inspections</w:t>
      </w:r>
      <w:bookmarkEnd w:id="14"/>
    </w:p>
    <w:p w14:paraId="165769EE" w14:textId="7138227C" w:rsidR="006D7D69" w:rsidRDefault="006D7D69" w:rsidP="006D7D69">
      <w:r>
        <w:t xml:space="preserve">Routine visual checks should be carried out before each use. The routine visual inspection </w:t>
      </w:r>
      <w:r w:rsidR="00571111">
        <w:t>enables identification of obvious hazards resulting from vandalism, misuse or general degradation. During a visual inspection, you should check for:</w:t>
      </w:r>
    </w:p>
    <w:p w14:paraId="118FDAA6" w14:textId="0943EAB5" w:rsidR="00571111" w:rsidRDefault="00571111" w:rsidP="00571111">
      <w:pPr>
        <w:pStyle w:val="Bullets"/>
      </w:pPr>
      <w:r>
        <w:t>Damage to the goal frame</w:t>
      </w:r>
    </w:p>
    <w:p w14:paraId="0D8FC473" w14:textId="0DC17C1B" w:rsidR="00571111" w:rsidRDefault="00571111" w:rsidP="00571111">
      <w:pPr>
        <w:pStyle w:val="Bullets"/>
      </w:pPr>
      <w:r>
        <w:t>Lack of sufficient anchorage / instability of equipment</w:t>
      </w:r>
    </w:p>
    <w:p w14:paraId="52C2C91C" w14:textId="3384B644" w:rsidR="00571111" w:rsidRDefault="00571111" w:rsidP="00571111">
      <w:pPr>
        <w:pStyle w:val="Bullets"/>
      </w:pPr>
      <w:r>
        <w:t>Damaged or missing fixtures</w:t>
      </w:r>
    </w:p>
    <w:p w14:paraId="0551228D" w14:textId="0A358775" w:rsidR="00571111" w:rsidRDefault="00571111" w:rsidP="00571111">
      <w:pPr>
        <w:pStyle w:val="Bullets"/>
      </w:pPr>
      <w:r>
        <w:t>Damaged nets or damaged/missing net fixings</w:t>
      </w:r>
    </w:p>
    <w:p w14:paraId="429A5837" w14:textId="74839144" w:rsidR="00571111" w:rsidRDefault="00571111" w:rsidP="00571111">
      <w:pPr>
        <w:pStyle w:val="Bullets"/>
      </w:pPr>
      <w:r>
        <w:t>Correct attachments of net to goal frame</w:t>
      </w:r>
    </w:p>
    <w:p w14:paraId="2290D18D" w14:textId="77777777" w:rsidR="00AB1CBB" w:rsidRDefault="00AB1CBB" w:rsidP="00AB1CBB">
      <w:r>
        <w:t xml:space="preserve">If any inspection raises concerns over stability / strength, the goal should be taken out of use tested by a competent contractor.  </w:t>
      </w:r>
    </w:p>
    <w:p w14:paraId="58AE3506" w14:textId="1730BC0A" w:rsidR="00571111" w:rsidRDefault="00571111" w:rsidP="00571111">
      <w:pPr>
        <w:pStyle w:val="Heading1"/>
      </w:pPr>
      <w:bookmarkStart w:id="15" w:name="_Toc173924519"/>
      <w:r>
        <w:t>Operational inspections</w:t>
      </w:r>
      <w:bookmarkEnd w:id="15"/>
    </w:p>
    <w:p w14:paraId="65199AAC" w14:textId="6632B737" w:rsidR="00AB1CBB" w:rsidRDefault="00EF5A35" w:rsidP="006D7D69">
      <w:r>
        <w:t xml:space="preserve">An operational inspection should be carried out at least every 6 months, or at a greater frequency if indicated by the manufacturer’s instructions. </w:t>
      </w:r>
      <w:r w:rsidR="00AB1CBB">
        <w:t xml:space="preserve">Operational inspections should be recorded, and carried out in line with </w:t>
      </w:r>
      <w:r w:rsidR="00A366E0">
        <w:t>the table below</w:t>
      </w:r>
      <w:r w:rsidR="00AB1CBB">
        <w:t>.</w:t>
      </w:r>
    </w:p>
    <w:p w14:paraId="177157ED" w14:textId="193127C2" w:rsidR="006D7D69" w:rsidRDefault="00AB1CBB" w:rsidP="006D7D69">
      <w:r>
        <w:t xml:space="preserve">If any inspection raises concerns over stability / strength, the goal should be taken out of use tested by a competent contractor.  </w:t>
      </w:r>
    </w:p>
    <w:tbl>
      <w:tblPr>
        <w:tblStyle w:val="TableGrid"/>
        <w:tblW w:w="0" w:type="auto"/>
        <w:tblLayout w:type="fixed"/>
        <w:tblLook w:val="04A0" w:firstRow="1" w:lastRow="0" w:firstColumn="1" w:lastColumn="0" w:noHBand="0" w:noVBand="1"/>
        <w:tblDescription w:val="Operational inspection table"/>
      </w:tblPr>
      <w:tblGrid>
        <w:gridCol w:w="2263"/>
        <w:gridCol w:w="1063"/>
        <w:gridCol w:w="1064"/>
        <w:gridCol w:w="3896"/>
        <w:gridCol w:w="1085"/>
        <w:gridCol w:w="1085"/>
      </w:tblGrid>
      <w:tr w:rsidR="00A366E0" w14:paraId="05D30705" w14:textId="77777777" w:rsidTr="007E6B5A">
        <w:trPr>
          <w:tblHeader/>
        </w:trPr>
        <w:tc>
          <w:tcPr>
            <w:tcW w:w="2263" w:type="dxa"/>
            <w:vMerge w:val="restart"/>
            <w:shd w:val="clear" w:color="auto" w:fill="FFC000" w:themeFill="accent4"/>
            <w:vAlign w:val="center"/>
          </w:tcPr>
          <w:p w14:paraId="47AEB802" w14:textId="3B50B8D1" w:rsidR="00A366E0" w:rsidRPr="00A366E0" w:rsidRDefault="00A366E0" w:rsidP="00A366E0">
            <w:pPr>
              <w:pStyle w:val="TableText"/>
              <w:jc w:val="center"/>
            </w:pPr>
            <w:r w:rsidRPr="00A366E0">
              <w:t xml:space="preserve">Control </w:t>
            </w:r>
            <w:r>
              <w:t>points (where applicable)</w:t>
            </w:r>
          </w:p>
        </w:tc>
        <w:tc>
          <w:tcPr>
            <w:tcW w:w="2127" w:type="dxa"/>
            <w:gridSpan w:val="2"/>
            <w:shd w:val="clear" w:color="auto" w:fill="FFC000" w:themeFill="accent4"/>
            <w:vAlign w:val="center"/>
          </w:tcPr>
          <w:p w14:paraId="71124CA8" w14:textId="2DF225A3" w:rsidR="00A366E0" w:rsidRPr="00A366E0" w:rsidRDefault="00A366E0" w:rsidP="00A366E0">
            <w:pPr>
              <w:pStyle w:val="TableText"/>
              <w:jc w:val="center"/>
            </w:pPr>
            <w:r>
              <w:t>Inspection method</w:t>
            </w:r>
          </w:p>
        </w:tc>
        <w:tc>
          <w:tcPr>
            <w:tcW w:w="3896" w:type="dxa"/>
            <w:vMerge w:val="restart"/>
            <w:shd w:val="clear" w:color="auto" w:fill="FFC000" w:themeFill="accent4"/>
            <w:vAlign w:val="center"/>
          </w:tcPr>
          <w:p w14:paraId="6613ACE9" w14:textId="4AA5A562" w:rsidR="00A366E0" w:rsidRPr="00A366E0" w:rsidRDefault="00A366E0" w:rsidP="00A366E0">
            <w:pPr>
              <w:pStyle w:val="TableText"/>
              <w:jc w:val="center"/>
            </w:pPr>
            <w:r>
              <w:t>Criteria for assessing results</w:t>
            </w:r>
          </w:p>
        </w:tc>
        <w:tc>
          <w:tcPr>
            <w:tcW w:w="1085" w:type="dxa"/>
            <w:vMerge w:val="restart"/>
            <w:shd w:val="clear" w:color="auto" w:fill="FFC000" w:themeFill="accent4"/>
            <w:vAlign w:val="center"/>
          </w:tcPr>
          <w:p w14:paraId="1BDD456E" w14:textId="0BB1DFA2" w:rsidR="00A366E0" w:rsidRPr="00A366E0" w:rsidRDefault="00A366E0" w:rsidP="00A366E0">
            <w:pPr>
              <w:pStyle w:val="TableText"/>
              <w:jc w:val="center"/>
            </w:pPr>
            <w:r>
              <w:t>Socketed goal</w:t>
            </w:r>
          </w:p>
        </w:tc>
        <w:tc>
          <w:tcPr>
            <w:tcW w:w="1085" w:type="dxa"/>
            <w:vMerge w:val="restart"/>
            <w:shd w:val="clear" w:color="auto" w:fill="FFC000" w:themeFill="accent4"/>
            <w:vAlign w:val="center"/>
          </w:tcPr>
          <w:p w14:paraId="12BD5E30" w14:textId="51CB06A7" w:rsidR="00A366E0" w:rsidRPr="00A366E0" w:rsidRDefault="00A366E0" w:rsidP="00A366E0">
            <w:pPr>
              <w:pStyle w:val="TableText"/>
              <w:jc w:val="center"/>
            </w:pPr>
            <w:r>
              <w:t>Portable goal</w:t>
            </w:r>
          </w:p>
        </w:tc>
      </w:tr>
      <w:tr w:rsidR="00A366E0" w14:paraId="246F289A" w14:textId="77777777" w:rsidTr="007E6B5A">
        <w:trPr>
          <w:tblHeader/>
        </w:trPr>
        <w:tc>
          <w:tcPr>
            <w:tcW w:w="2263" w:type="dxa"/>
            <w:vMerge/>
            <w:shd w:val="clear" w:color="auto" w:fill="FFC000" w:themeFill="accent4"/>
          </w:tcPr>
          <w:p w14:paraId="0BC10B68" w14:textId="77777777" w:rsidR="00A366E0" w:rsidRPr="00A366E0" w:rsidRDefault="00A366E0" w:rsidP="00A366E0">
            <w:pPr>
              <w:pStyle w:val="TableText"/>
            </w:pPr>
          </w:p>
        </w:tc>
        <w:tc>
          <w:tcPr>
            <w:tcW w:w="1063" w:type="dxa"/>
            <w:shd w:val="clear" w:color="auto" w:fill="FFC000" w:themeFill="accent4"/>
            <w:vAlign w:val="center"/>
          </w:tcPr>
          <w:p w14:paraId="07DF5E4A" w14:textId="5076C5C6" w:rsidR="00A366E0" w:rsidRPr="00A366E0" w:rsidRDefault="00A366E0" w:rsidP="00A366E0">
            <w:pPr>
              <w:pStyle w:val="TableText"/>
              <w:jc w:val="center"/>
            </w:pPr>
            <w:r>
              <w:t>Visual</w:t>
            </w:r>
          </w:p>
        </w:tc>
        <w:tc>
          <w:tcPr>
            <w:tcW w:w="1064" w:type="dxa"/>
            <w:shd w:val="clear" w:color="auto" w:fill="FFC000" w:themeFill="accent4"/>
            <w:vAlign w:val="center"/>
          </w:tcPr>
          <w:p w14:paraId="1F30F7A1" w14:textId="10FEDD7E" w:rsidR="00A366E0" w:rsidRPr="00A366E0" w:rsidRDefault="00A366E0" w:rsidP="00A366E0">
            <w:pPr>
              <w:pStyle w:val="TableText"/>
              <w:jc w:val="center"/>
            </w:pPr>
            <w:r>
              <w:t>Manual</w:t>
            </w:r>
          </w:p>
        </w:tc>
        <w:tc>
          <w:tcPr>
            <w:tcW w:w="3896" w:type="dxa"/>
            <w:vMerge/>
          </w:tcPr>
          <w:p w14:paraId="34989E8D" w14:textId="77777777" w:rsidR="00A366E0" w:rsidRPr="00A366E0" w:rsidRDefault="00A366E0" w:rsidP="00A366E0">
            <w:pPr>
              <w:pStyle w:val="TableText"/>
            </w:pPr>
          </w:p>
        </w:tc>
        <w:tc>
          <w:tcPr>
            <w:tcW w:w="1085" w:type="dxa"/>
            <w:vMerge/>
          </w:tcPr>
          <w:p w14:paraId="5E075080" w14:textId="77777777" w:rsidR="00A366E0" w:rsidRPr="00A366E0" w:rsidRDefault="00A366E0" w:rsidP="00A366E0">
            <w:pPr>
              <w:pStyle w:val="TableText"/>
            </w:pPr>
          </w:p>
        </w:tc>
        <w:tc>
          <w:tcPr>
            <w:tcW w:w="1085" w:type="dxa"/>
            <w:vMerge/>
          </w:tcPr>
          <w:p w14:paraId="59A83110" w14:textId="77777777" w:rsidR="00A366E0" w:rsidRPr="00A366E0" w:rsidRDefault="00A366E0" w:rsidP="00A366E0">
            <w:pPr>
              <w:pStyle w:val="TableText"/>
            </w:pPr>
          </w:p>
        </w:tc>
      </w:tr>
      <w:tr w:rsidR="00A366E0" w14:paraId="0C4AB46D" w14:textId="77777777" w:rsidTr="007E6B5A">
        <w:tc>
          <w:tcPr>
            <w:tcW w:w="2263" w:type="dxa"/>
          </w:tcPr>
          <w:p w14:paraId="5775641A" w14:textId="0C0DC8D4" w:rsidR="00A366E0" w:rsidRPr="00A366E0" w:rsidRDefault="00A366E0" w:rsidP="00A366E0">
            <w:pPr>
              <w:pStyle w:val="TableText"/>
            </w:pPr>
            <w:r>
              <w:t>Stability</w:t>
            </w:r>
          </w:p>
        </w:tc>
        <w:tc>
          <w:tcPr>
            <w:tcW w:w="1063" w:type="dxa"/>
            <w:vAlign w:val="center"/>
          </w:tcPr>
          <w:p w14:paraId="4D8E1036" w14:textId="1CABC1A7" w:rsidR="00A366E0" w:rsidRPr="00A366E0" w:rsidRDefault="00B56202" w:rsidP="00B56202">
            <w:pPr>
              <w:pStyle w:val="TableText"/>
              <w:jc w:val="center"/>
            </w:pPr>
            <w:r>
              <w:t>X</w:t>
            </w:r>
          </w:p>
        </w:tc>
        <w:tc>
          <w:tcPr>
            <w:tcW w:w="1064" w:type="dxa"/>
            <w:vAlign w:val="center"/>
          </w:tcPr>
          <w:p w14:paraId="5E10CE7E" w14:textId="7E19E475" w:rsidR="00A366E0" w:rsidRPr="00A366E0" w:rsidRDefault="00B56202" w:rsidP="00B56202">
            <w:pPr>
              <w:pStyle w:val="TableText"/>
              <w:jc w:val="center"/>
            </w:pPr>
            <w:r>
              <w:t>X</w:t>
            </w:r>
          </w:p>
        </w:tc>
        <w:tc>
          <w:tcPr>
            <w:tcW w:w="3896" w:type="dxa"/>
          </w:tcPr>
          <w:p w14:paraId="45CEA0AC" w14:textId="7EB763AC" w:rsidR="00A366E0" w:rsidRPr="00A366E0" w:rsidRDefault="00100B50" w:rsidP="00A366E0">
            <w:pPr>
              <w:pStyle w:val="TableText"/>
            </w:pPr>
            <w:r>
              <w:t>When the structure is shaken in game play position, there is no tip-over</w:t>
            </w:r>
          </w:p>
        </w:tc>
        <w:tc>
          <w:tcPr>
            <w:tcW w:w="1085" w:type="dxa"/>
            <w:vAlign w:val="center"/>
          </w:tcPr>
          <w:p w14:paraId="22F6CBB7" w14:textId="0A2BB884" w:rsidR="00A366E0" w:rsidRPr="00A366E0" w:rsidRDefault="00EC39BF" w:rsidP="00A21357">
            <w:pPr>
              <w:pStyle w:val="TableText"/>
              <w:jc w:val="center"/>
            </w:pPr>
            <w:r>
              <w:t>X</w:t>
            </w:r>
          </w:p>
        </w:tc>
        <w:tc>
          <w:tcPr>
            <w:tcW w:w="1085" w:type="dxa"/>
            <w:vAlign w:val="center"/>
          </w:tcPr>
          <w:p w14:paraId="70F1EE2A" w14:textId="4A52620A" w:rsidR="00A366E0" w:rsidRPr="00A366E0" w:rsidRDefault="00EC39BF" w:rsidP="00A21357">
            <w:pPr>
              <w:pStyle w:val="TableText"/>
              <w:jc w:val="center"/>
            </w:pPr>
            <w:r>
              <w:t>X</w:t>
            </w:r>
          </w:p>
        </w:tc>
      </w:tr>
      <w:tr w:rsidR="00A21357" w14:paraId="0532ADA0" w14:textId="77777777" w:rsidTr="007E6B5A">
        <w:tc>
          <w:tcPr>
            <w:tcW w:w="2263" w:type="dxa"/>
          </w:tcPr>
          <w:p w14:paraId="28F8741E" w14:textId="106E6A15" w:rsidR="00A21357" w:rsidRPr="00A366E0" w:rsidRDefault="00A21357" w:rsidP="00A21357">
            <w:pPr>
              <w:pStyle w:val="TableText"/>
            </w:pPr>
            <w:r>
              <w:t>Marking</w:t>
            </w:r>
          </w:p>
        </w:tc>
        <w:tc>
          <w:tcPr>
            <w:tcW w:w="1063" w:type="dxa"/>
            <w:vAlign w:val="center"/>
          </w:tcPr>
          <w:p w14:paraId="5E8B776A" w14:textId="425E5942" w:rsidR="00A21357" w:rsidRPr="00A366E0" w:rsidRDefault="00A21357" w:rsidP="00A21357">
            <w:pPr>
              <w:pStyle w:val="TableText"/>
              <w:jc w:val="center"/>
            </w:pPr>
            <w:r>
              <w:t>X</w:t>
            </w:r>
          </w:p>
        </w:tc>
        <w:tc>
          <w:tcPr>
            <w:tcW w:w="1064" w:type="dxa"/>
            <w:vAlign w:val="center"/>
          </w:tcPr>
          <w:p w14:paraId="27711984" w14:textId="38932373" w:rsidR="00A21357" w:rsidRPr="00A366E0" w:rsidRDefault="00A21357" w:rsidP="00A21357">
            <w:pPr>
              <w:pStyle w:val="TableText"/>
              <w:jc w:val="center"/>
            </w:pPr>
            <w:r>
              <w:t>-</w:t>
            </w:r>
          </w:p>
        </w:tc>
        <w:tc>
          <w:tcPr>
            <w:tcW w:w="3896" w:type="dxa"/>
          </w:tcPr>
          <w:p w14:paraId="38ECA808" w14:textId="2C516111" w:rsidR="00A21357" w:rsidRPr="00A366E0" w:rsidRDefault="00100B50" w:rsidP="00A21357">
            <w:pPr>
              <w:pStyle w:val="TableText"/>
            </w:pPr>
            <w:r>
              <w:t>Present</w:t>
            </w:r>
          </w:p>
        </w:tc>
        <w:tc>
          <w:tcPr>
            <w:tcW w:w="1085" w:type="dxa"/>
            <w:vAlign w:val="center"/>
          </w:tcPr>
          <w:p w14:paraId="69F714E5" w14:textId="23833962" w:rsidR="00A21357" w:rsidRPr="00A366E0" w:rsidRDefault="00A21357" w:rsidP="00A21357">
            <w:pPr>
              <w:pStyle w:val="TableText"/>
              <w:jc w:val="center"/>
            </w:pPr>
            <w:r>
              <w:t>X</w:t>
            </w:r>
          </w:p>
        </w:tc>
        <w:tc>
          <w:tcPr>
            <w:tcW w:w="1085" w:type="dxa"/>
            <w:vAlign w:val="center"/>
          </w:tcPr>
          <w:p w14:paraId="46E974CD" w14:textId="7C3D29AF" w:rsidR="00A21357" w:rsidRPr="00A366E0" w:rsidRDefault="00A21357" w:rsidP="00A21357">
            <w:pPr>
              <w:pStyle w:val="TableText"/>
              <w:jc w:val="center"/>
            </w:pPr>
            <w:r>
              <w:t>X</w:t>
            </w:r>
          </w:p>
        </w:tc>
      </w:tr>
      <w:tr w:rsidR="00A21357" w14:paraId="624176E3" w14:textId="77777777" w:rsidTr="007E6B5A">
        <w:tc>
          <w:tcPr>
            <w:tcW w:w="2263" w:type="dxa"/>
          </w:tcPr>
          <w:p w14:paraId="043B7BBD" w14:textId="28812757" w:rsidR="00A21357" w:rsidRPr="00A366E0" w:rsidRDefault="00A21357" w:rsidP="00A21357">
            <w:pPr>
              <w:pStyle w:val="TableText"/>
            </w:pPr>
            <w:r>
              <w:t>Fixture onto the support (wall/floor)</w:t>
            </w:r>
          </w:p>
        </w:tc>
        <w:tc>
          <w:tcPr>
            <w:tcW w:w="1063" w:type="dxa"/>
            <w:vAlign w:val="center"/>
          </w:tcPr>
          <w:p w14:paraId="7906C65E" w14:textId="7FC3D0E2" w:rsidR="00A21357" w:rsidRPr="00A366E0" w:rsidRDefault="00A21357" w:rsidP="00A21357">
            <w:pPr>
              <w:pStyle w:val="TableText"/>
              <w:jc w:val="center"/>
            </w:pPr>
            <w:r>
              <w:t>X</w:t>
            </w:r>
          </w:p>
        </w:tc>
        <w:tc>
          <w:tcPr>
            <w:tcW w:w="1064" w:type="dxa"/>
            <w:vAlign w:val="center"/>
          </w:tcPr>
          <w:p w14:paraId="13F4F3A5" w14:textId="163173B4" w:rsidR="00A21357" w:rsidRPr="00A366E0" w:rsidRDefault="00A21357" w:rsidP="00A21357">
            <w:pPr>
              <w:pStyle w:val="TableText"/>
              <w:jc w:val="center"/>
            </w:pPr>
            <w:r>
              <w:t>X</w:t>
            </w:r>
          </w:p>
        </w:tc>
        <w:tc>
          <w:tcPr>
            <w:tcW w:w="3896" w:type="dxa"/>
          </w:tcPr>
          <w:p w14:paraId="3733BF35" w14:textId="20B96046" w:rsidR="00A21357" w:rsidRPr="00A366E0" w:rsidRDefault="00100B50" w:rsidP="00A21357">
            <w:pPr>
              <w:pStyle w:val="TableText"/>
            </w:pPr>
            <w:r>
              <w:t>No slack in the fixtures other than the slack naturally present due to design or assembly</w:t>
            </w:r>
          </w:p>
        </w:tc>
        <w:tc>
          <w:tcPr>
            <w:tcW w:w="1085" w:type="dxa"/>
            <w:vAlign w:val="center"/>
          </w:tcPr>
          <w:p w14:paraId="573B2BEB" w14:textId="51750A8C" w:rsidR="00A21357" w:rsidRPr="00A366E0" w:rsidRDefault="00A21357" w:rsidP="00A21357">
            <w:pPr>
              <w:pStyle w:val="TableText"/>
              <w:jc w:val="center"/>
            </w:pPr>
            <w:r>
              <w:t>X</w:t>
            </w:r>
          </w:p>
        </w:tc>
        <w:tc>
          <w:tcPr>
            <w:tcW w:w="1085" w:type="dxa"/>
            <w:vAlign w:val="center"/>
          </w:tcPr>
          <w:p w14:paraId="1410C425" w14:textId="12226CF6" w:rsidR="00A21357" w:rsidRPr="00A366E0" w:rsidRDefault="00A21357" w:rsidP="00A21357">
            <w:pPr>
              <w:pStyle w:val="TableText"/>
              <w:jc w:val="center"/>
            </w:pPr>
            <w:r>
              <w:t>X</w:t>
            </w:r>
          </w:p>
        </w:tc>
      </w:tr>
      <w:tr w:rsidR="00A21357" w14:paraId="41D03CD0" w14:textId="77777777" w:rsidTr="007E6B5A">
        <w:tc>
          <w:tcPr>
            <w:tcW w:w="2263" w:type="dxa"/>
          </w:tcPr>
          <w:p w14:paraId="047ACC31" w14:textId="17897B83" w:rsidR="00A21357" w:rsidRPr="00A366E0" w:rsidRDefault="00A21357" w:rsidP="00A21357">
            <w:pPr>
              <w:pStyle w:val="TableText"/>
            </w:pPr>
            <w:r>
              <w:t>Folding and hoisting system</w:t>
            </w:r>
          </w:p>
        </w:tc>
        <w:tc>
          <w:tcPr>
            <w:tcW w:w="1063" w:type="dxa"/>
            <w:vAlign w:val="center"/>
          </w:tcPr>
          <w:p w14:paraId="75F83296" w14:textId="02306EC6" w:rsidR="00A21357" w:rsidRPr="00A366E0" w:rsidRDefault="00A21357" w:rsidP="00A21357">
            <w:pPr>
              <w:pStyle w:val="TableText"/>
              <w:jc w:val="center"/>
            </w:pPr>
            <w:r>
              <w:t>-</w:t>
            </w:r>
          </w:p>
        </w:tc>
        <w:tc>
          <w:tcPr>
            <w:tcW w:w="1064" w:type="dxa"/>
            <w:vAlign w:val="center"/>
          </w:tcPr>
          <w:p w14:paraId="4DB9ACF0" w14:textId="1716661E" w:rsidR="00A21357" w:rsidRPr="00A366E0" w:rsidRDefault="00A21357" w:rsidP="00A21357">
            <w:pPr>
              <w:pStyle w:val="TableText"/>
              <w:jc w:val="center"/>
            </w:pPr>
            <w:r>
              <w:t>X</w:t>
            </w:r>
          </w:p>
        </w:tc>
        <w:tc>
          <w:tcPr>
            <w:tcW w:w="3896" w:type="dxa"/>
          </w:tcPr>
          <w:p w14:paraId="672C442F" w14:textId="33982989" w:rsidR="00A21357" w:rsidRPr="00A366E0" w:rsidRDefault="00100B50" w:rsidP="00A21357">
            <w:pPr>
              <w:pStyle w:val="TableText"/>
            </w:pPr>
            <w:r>
              <w:t>No working failure when lifting, dropping or folding away the goal.</w:t>
            </w:r>
          </w:p>
        </w:tc>
        <w:tc>
          <w:tcPr>
            <w:tcW w:w="1085" w:type="dxa"/>
          </w:tcPr>
          <w:p w14:paraId="2840A67A" w14:textId="23EAFA8D" w:rsidR="00A21357" w:rsidRPr="00A366E0" w:rsidRDefault="00A21357" w:rsidP="00A21357">
            <w:pPr>
              <w:pStyle w:val="TableText"/>
              <w:jc w:val="center"/>
            </w:pPr>
            <w:r w:rsidRPr="00EE7BEB">
              <w:t>(X)</w:t>
            </w:r>
          </w:p>
        </w:tc>
        <w:tc>
          <w:tcPr>
            <w:tcW w:w="1085" w:type="dxa"/>
          </w:tcPr>
          <w:p w14:paraId="533F6345" w14:textId="345DE022" w:rsidR="00A21357" w:rsidRPr="00A366E0" w:rsidRDefault="00A21357" w:rsidP="00A21357">
            <w:pPr>
              <w:pStyle w:val="TableText"/>
              <w:jc w:val="center"/>
            </w:pPr>
            <w:r w:rsidRPr="00EE7BEB">
              <w:t>(X)</w:t>
            </w:r>
          </w:p>
        </w:tc>
      </w:tr>
      <w:tr w:rsidR="00A21357" w14:paraId="666980FB" w14:textId="77777777" w:rsidTr="007E6B5A">
        <w:tc>
          <w:tcPr>
            <w:tcW w:w="2263" w:type="dxa"/>
          </w:tcPr>
          <w:p w14:paraId="6CB9BCDE" w14:textId="3CEA7F0D" w:rsidR="00A21357" w:rsidRPr="00A366E0" w:rsidRDefault="00A21357" w:rsidP="00A21357">
            <w:pPr>
              <w:pStyle w:val="TableText"/>
            </w:pPr>
            <w:r>
              <w:t>Netting and net fixings</w:t>
            </w:r>
          </w:p>
        </w:tc>
        <w:tc>
          <w:tcPr>
            <w:tcW w:w="1063" w:type="dxa"/>
            <w:vAlign w:val="center"/>
          </w:tcPr>
          <w:p w14:paraId="2C8F9187" w14:textId="51584B9D" w:rsidR="00A21357" w:rsidRPr="00A366E0" w:rsidRDefault="00A21357" w:rsidP="00A21357">
            <w:pPr>
              <w:pStyle w:val="TableText"/>
              <w:jc w:val="center"/>
            </w:pPr>
            <w:r>
              <w:t>X</w:t>
            </w:r>
          </w:p>
        </w:tc>
        <w:tc>
          <w:tcPr>
            <w:tcW w:w="1064" w:type="dxa"/>
            <w:vAlign w:val="center"/>
          </w:tcPr>
          <w:p w14:paraId="1ACEABB5" w14:textId="4359B827" w:rsidR="00A21357" w:rsidRPr="00A366E0" w:rsidRDefault="00A21357" w:rsidP="00A21357">
            <w:pPr>
              <w:pStyle w:val="TableText"/>
              <w:jc w:val="center"/>
            </w:pPr>
            <w:r>
              <w:t>X</w:t>
            </w:r>
          </w:p>
        </w:tc>
        <w:tc>
          <w:tcPr>
            <w:tcW w:w="3896" w:type="dxa"/>
          </w:tcPr>
          <w:p w14:paraId="059DF30F" w14:textId="222C13DC" w:rsidR="00A21357" w:rsidRPr="00A366E0" w:rsidRDefault="00100B50" w:rsidP="00A21357">
            <w:pPr>
              <w:pStyle w:val="TableText"/>
            </w:pPr>
            <w:r>
              <w:t>No defective fixtures and / or no mesh holes liable to generate a risk.</w:t>
            </w:r>
          </w:p>
        </w:tc>
        <w:tc>
          <w:tcPr>
            <w:tcW w:w="1085" w:type="dxa"/>
          </w:tcPr>
          <w:p w14:paraId="178231B0" w14:textId="089AC400" w:rsidR="00A21357" w:rsidRPr="00A366E0" w:rsidRDefault="00A21357" w:rsidP="00A21357">
            <w:pPr>
              <w:pStyle w:val="TableText"/>
              <w:jc w:val="center"/>
            </w:pPr>
            <w:r w:rsidRPr="00EE7BEB">
              <w:t>(X)</w:t>
            </w:r>
          </w:p>
        </w:tc>
        <w:tc>
          <w:tcPr>
            <w:tcW w:w="1085" w:type="dxa"/>
          </w:tcPr>
          <w:p w14:paraId="78B8D8FE" w14:textId="106C51AB" w:rsidR="00A21357" w:rsidRPr="00A366E0" w:rsidRDefault="00A21357" w:rsidP="00A21357">
            <w:pPr>
              <w:pStyle w:val="TableText"/>
              <w:jc w:val="center"/>
            </w:pPr>
            <w:r w:rsidRPr="00EE7BEB">
              <w:t>(X)</w:t>
            </w:r>
          </w:p>
        </w:tc>
      </w:tr>
      <w:tr w:rsidR="00A21357" w14:paraId="4EECE7FF" w14:textId="77777777" w:rsidTr="007E6B5A">
        <w:tc>
          <w:tcPr>
            <w:tcW w:w="2263" w:type="dxa"/>
          </w:tcPr>
          <w:p w14:paraId="78860EFF" w14:textId="6A444D84" w:rsidR="00A21357" w:rsidRPr="00A366E0" w:rsidRDefault="00A21357" w:rsidP="00A21357">
            <w:pPr>
              <w:pStyle w:val="TableText"/>
            </w:pPr>
            <w:r>
              <w:t>Uprights and crossbar</w:t>
            </w:r>
          </w:p>
        </w:tc>
        <w:tc>
          <w:tcPr>
            <w:tcW w:w="1063" w:type="dxa"/>
            <w:vAlign w:val="center"/>
          </w:tcPr>
          <w:p w14:paraId="49FA4978" w14:textId="63FA7C25" w:rsidR="00A21357" w:rsidRPr="00A366E0" w:rsidRDefault="00A21357" w:rsidP="00A21357">
            <w:pPr>
              <w:pStyle w:val="TableText"/>
              <w:jc w:val="center"/>
            </w:pPr>
            <w:r>
              <w:t>X</w:t>
            </w:r>
          </w:p>
        </w:tc>
        <w:tc>
          <w:tcPr>
            <w:tcW w:w="1064" w:type="dxa"/>
            <w:vAlign w:val="center"/>
          </w:tcPr>
          <w:p w14:paraId="21E14BC0" w14:textId="1B797854" w:rsidR="00A21357" w:rsidRPr="00A366E0" w:rsidRDefault="00A21357" w:rsidP="00A21357">
            <w:pPr>
              <w:pStyle w:val="TableText"/>
              <w:jc w:val="center"/>
            </w:pPr>
            <w:r>
              <w:t>X</w:t>
            </w:r>
          </w:p>
        </w:tc>
        <w:tc>
          <w:tcPr>
            <w:tcW w:w="3896" w:type="dxa"/>
          </w:tcPr>
          <w:p w14:paraId="5B23BF58" w14:textId="379624D6" w:rsidR="00A21357" w:rsidRPr="00A366E0" w:rsidRDefault="00100B50" w:rsidP="00100B50">
            <w:pPr>
              <w:pStyle w:val="TableText"/>
            </w:pPr>
            <w:r>
              <w:t>No slack other than the functional slack other than the functional slack present due to design or assembly</w:t>
            </w:r>
          </w:p>
        </w:tc>
        <w:tc>
          <w:tcPr>
            <w:tcW w:w="1085" w:type="dxa"/>
            <w:vAlign w:val="center"/>
          </w:tcPr>
          <w:p w14:paraId="05706E76" w14:textId="2B272540" w:rsidR="00A21357" w:rsidRPr="00A366E0" w:rsidRDefault="00A21357" w:rsidP="00A21357">
            <w:pPr>
              <w:pStyle w:val="TableText"/>
              <w:jc w:val="center"/>
            </w:pPr>
            <w:r>
              <w:t>X</w:t>
            </w:r>
          </w:p>
        </w:tc>
        <w:tc>
          <w:tcPr>
            <w:tcW w:w="1085" w:type="dxa"/>
            <w:vAlign w:val="center"/>
          </w:tcPr>
          <w:p w14:paraId="454A5007" w14:textId="17CCD282" w:rsidR="00A21357" w:rsidRPr="00A366E0" w:rsidRDefault="00A21357" w:rsidP="00A21357">
            <w:pPr>
              <w:pStyle w:val="TableText"/>
              <w:jc w:val="center"/>
            </w:pPr>
            <w:r>
              <w:t>X</w:t>
            </w:r>
          </w:p>
        </w:tc>
      </w:tr>
      <w:tr w:rsidR="00896BCB" w14:paraId="2A2F0B4B" w14:textId="77777777" w:rsidTr="007E6B5A">
        <w:tc>
          <w:tcPr>
            <w:tcW w:w="2263" w:type="dxa"/>
          </w:tcPr>
          <w:p w14:paraId="084345A5" w14:textId="420A18BC" w:rsidR="00896BCB" w:rsidRDefault="00896BCB" w:rsidP="00896BCB">
            <w:pPr>
              <w:pStyle w:val="TableText"/>
            </w:pPr>
            <w:r>
              <w:t>Location changes and transport</w:t>
            </w:r>
          </w:p>
        </w:tc>
        <w:tc>
          <w:tcPr>
            <w:tcW w:w="1063" w:type="dxa"/>
            <w:vAlign w:val="center"/>
          </w:tcPr>
          <w:p w14:paraId="17D39174" w14:textId="1E09DCAD" w:rsidR="00896BCB" w:rsidRPr="00A366E0" w:rsidRDefault="00B56202" w:rsidP="00B56202">
            <w:pPr>
              <w:pStyle w:val="TableText"/>
              <w:jc w:val="center"/>
            </w:pPr>
            <w:r>
              <w:t>X</w:t>
            </w:r>
          </w:p>
        </w:tc>
        <w:tc>
          <w:tcPr>
            <w:tcW w:w="1064" w:type="dxa"/>
            <w:vAlign w:val="center"/>
          </w:tcPr>
          <w:p w14:paraId="2A7FBFB2" w14:textId="7B638820" w:rsidR="00896BCB" w:rsidRPr="00A366E0" w:rsidRDefault="00B56202" w:rsidP="00B56202">
            <w:pPr>
              <w:pStyle w:val="TableText"/>
              <w:jc w:val="center"/>
            </w:pPr>
            <w:r>
              <w:t>X</w:t>
            </w:r>
          </w:p>
        </w:tc>
        <w:tc>
          <w:tcPr>
            <w:tcW w:w="3896" w:type="dxa"/>
          </w:tcPr>
          <w:p w14:paraId="01E9DE1E" w14:textId="75306019" w:rsidR="00896BCB" w:rsidRPr="00A366E0" w:rsidRDefault="00100B50" w:rsidP="00100B50">
            <w:pPr>
              <w:pStyle w:val="TableText"/>
            </w:pPr>
            <w:r>
              <w:t>No inadvertent release or unintended collapse in the carrier system.</w:t>
            </w:r>
          </w:p>
        </w:tc>
        <w:tc>
          <w:tcPr>
            <w:tcW w:w="1085" w:type="dxa"/>
            <w:vAlign w:val="center"/>
          </w:tcPr>
          <w:p w14:paraId="03FADF32" w14:textId="1BBBCFBD" w:rsidR="00896BCB" w:rsidRPr="00A366E0" w:rsidRDefault="00A21357" w:rsidP="00A21357">
            <w:pPr>
              <w:pStyle w:val="TableText"/>
              <w:jc w:val="center"/>
            </w:pPr>
            <w:r>
              <w:t>-</w:t>
            </w:r>
          </w:p>
        </w:tc>
        <w:tc>
          <w:tcPr>
            <w:tcW w:w="1085" w:type="dxa"/>
            <w:vAlign w:val="center"/>
          </w:tcPr>
          <w:p w14:paraId="4A5140C8" w14:textId="40B5B3AF" w:rsidR="00896BCB" w:rsidRPr="00A366E0" w:rsidRDefault="00A21357" w:rsidP="00A21357">
            <w:pPr>
              <w:pStyle w:val="TableText"/>
              <w:jc w:val="center"/>
            </w:pPr>
            <w:r>
              <w:t>X</w:t>
            </w:r>
          </w:p>
        </w:tc>
      </w:tr>
      <w:tr w:rsidR="00B56202" w14:paraId="0F0234DE" w14:textId="77777777" w:rsidTr="007E6B5A">
        <w:tc>
          <w:tcPr>
            <w:tcW w:w="2263" w:type="dxa"/>
          </w:tcPr>
          <w:p w14:paraId="410D2B0F" w14:textId="2A4E98F6" w:rsidR="00B56202" w:rsidRDefault="00B56202" w:rsidP="00B56202">
            <w:pPr>
              <w:pStyle w:val="TableText"/>
            </w:pPr>
            <w:r>
              <w:t>Lockdown in position</w:t>
            </w:r>
          </w:p>
        </w:tc>
        <w:tc>
          <w:tcPr>
            <w:tcW w:w="1063" w:type="dxa"/>
            <w:vAlign w:val="center"/>
          </w:tcPr>
          <w:p w14:paraId="3139BCB6" w14:textId="387E7292" w:rsidR="00B56202" w:rsidRPr="00A366E0" w:rsidRDefault="00B56202" w:rsidP="00B56202">
            <w:pPr>
              <w:pStyle w:val="TableText"/>
              <w:jc w:val="center"/>
            </w:pPr>
            <w:r>
              <w:t>X</w:t>
            </w:r>
          </w:p>
        </w:tc>
        <w:tc>
          <w:tcPr>
            <w:tcW w:w="1064" w:type="dxa"/>
            <w:vAlign w:val="center"/>
          </w:tcPr>
          <w:p w14:paraId="0F0958EE" w14:textId="65FE1C1D" w:rsidR="00B56202" w:rsidRPr="00A366E0" w:rsidRDefault="00B56202" w:rsidP="00B56202">
            <w:pPr>
              <w:pStyle w:val="TableText"/>
              <w:jc w:val="center"/>
            </w:pPr>
            <w:r>
              <w:t>X</w:t>
            </w:r>
          </w:p>
        </w:tc>
        <w:tc>
          <w:tcPr>
            <w:tcW w:w="3896" w:type="dxa"/>
          </w:tcPr>
          <w:p w14:paraId="74A54886" w14:textId="24E02488" w:rsidR="00B56202" w:rsidRPr="00A366E0" w:rsidRDefault="00100B50" w:rsidP="00B56202">
            <w:pPr>
              <w:pStyle w:val="TableText"/>
            </w:pPr>
            <w:r>
              <w:t>No inadvertent release of the lockdown system.</w:t>
            </w:r>
          </w:p>
        </w:tc>
        <w:tc>
          <w:tcPr>
            <w:tcW w:w="1085" w:type="dxa"/>
            <w:vAlign w:val="center"/>
          </w:tcPr>
          <w:p w14:paraId="03DC2103" w14:textId="0F1D4E0B" w:rsidR="00B56202" w:rsidRPr="00A366E0" w:rsidRDefault="00A21357" w:rsidP="00A21357">
            <w:pPr>
              <w:pStyle w:val="TableText"/>
              <w:jc w:val="center"/>
            </w:pPr>
            <w:r>
              <w:t>-</w:t>
            </w:r>
          </w:p>
        </w:tc>
        <w:tc>
          <w:tcPr>
            <w:tcW w:w="1085" w:type="dxa"/>
            <w:vAlign w:val="center"/>
          </w:tcPr>
          <w:p w14:paraId="2EEB2BF5" w14:textId="049E6B8A" w:rsidR="00B56202" w:rsidRPr="00A366E0" w:rsidRDefault="00A21357" w:rsidP="00A21357">
            <w:pPr>
              <w:pStyle w:val="TableText"/>
              <w:jc w:val="center"/>
            </w:pPr>
            <w:r>
              <w:t>(X)</w:t>
            </w:r>
          </w:p>
        </w:tc>
      </w:tr>
      <w:tr w:rsidR="00B56202" w14:paraId="597310F3" w14:textId="77777777" w:rsidTr="007E6B5A">
        <w:tc>
          <w:tcPr>
            <w:tcW w:w="2263" w:type="dxa"/>
          </w:tcPr>
          <w:p w14:paraId="65F8D877" w14:textId="609FFE82" w:rsidR="00B56202" w:rsidRDefault="00B56202" w:rsidP="00B56202">
            <w:pPr>
              <w:pStyle w:val="TableText"/>
            </w:pPr>
            <w:r>
              <w:t>Anchoring / ballast system</w:t>
            </w:r>
          </w:p>
        </w:tc>
        <w:tc>
          <w:tcPr>
            <w:tcW w:w="1063" w:type="dxa"/>
            <w:vAlign w:val="center"/>
          </w:tcPr>
          <w:p w14:paraId="16954C50" w14:textId="6089638B" w:rsidR="00B56202" w:rsidRPr="00A366E0" w:rsidRDefault="00B56202" w:rsidP="00B56202">
            <w:pPr>
              <w:pStyle w:val="TableText"/>
              <w:jc w:val="center"/>
            </w:pPr>
            <w:r>
              <w:t>X</w:t>
            </w:r>
          </w:p>
        </w:tc>
        <w:tc>
          <w:tcPr>
            <w:tcW w:w="1064" w:type="dxa"/>
            <w:vAlign w:val="center"/>
          </w:tcPr>
          <w:p w14:paraId="789D4EEF" w14:textId="11BCB1A0" w:rsidR="00B56202" w:rsidRPr="00A366E0" w:rsidRDefault="00B56202" w:rsidP="00B56202">
            <w:pPr>
              <w:pStyle w:val="TableText"/>
              <w:jc w:val="center"/>
            </w:pPr>
            <w:r>
              <w:t>X</w:t>
            </w:r>
          </w:p>
        </w:tc>
        <w:tc>
          <w:tcPr>
            <w:tcW w:w="3896" w:type="dxa"/>
          </w:tcPr>
          <w:p w14:paraId="45EA17AB" w14:textId="548F4829" w:rsidR="00B56202" w:rsidRPr="00A366E0" w:rsidRDefault="00100B50" w:rsidP="00B56202">
            <w:pPr>
              <w:pStyle w:val="TableText"/>
            </w:pPr>
            <w:r>
              <w:t>Sufficient and securely located.</w:t>
            </w:r>
          </w:p>
        </w:tc>
        <w:tc>
          <w:tcPr>
            <w:tcW w:w="1085" w:type="dxa"/>
            <w:vAlign w:val="center"/>
          </w:tcPr>
          <w:p w14:paraId="409AC3E0" w14:textId="7247C14D" w:rsidR="00B56202" w:rsidRPr="00A366E0" w:rsidRDefault="00A21357" w:rsidP="00A21357">
            <w:pPr>
              <w:pStyle w:val="TableText"/>
              <w:jc w:val="center"/>
            </w:pPr>
            <w:r>
              <w:t>-</w:t>
            </w:r>
          </w:p>
        </w:tc>
        <w:tc>
          <w:tcPr>
            <w:tcW w:w="1085" w:type="dxa"/>
            <w:vAlign w:val="center"/>
          </w:tcPr>
          <w:p w14:paraId="0C595087" w14:textId="05DB7B81" w:rsidR="00B56202" w:rsidRPr="00A366E0" w:rsidRDefault="00A21357" w:rsidP="00A21357">
            <w:pPr>
              <w:pStyle w:val="TableText"/>
              <w:jc w:val="center"/>
            </w:pPr>
            <w:r>
              <w:t>(X)</w:t>
            </w:r>
          </w:p>
        </w:tc>
      </w:tr>
      <w:tr w:rsidR="00B56202" w14:paraId="0CDA8D13" w14:textId="77777777" w:rsidTr="007E6B5A">
        <w:tc>
          <w:tcPr>
            <w:tcW w:w="2263" w:type="dxa"/>
          </w:tcPr>
          <w:p w14:paraId="3A8B772F" w14:textId="314CACE4" w:rsidR="00B56202" w:rsidRDefault="00B56202" w:rsidP="00B56202">
            <w:pPr>
              <w:pStyle w:val="TableText"/>
            </w:pPr>
            <w:r>
              <w:t>Assembly / screw-set</w:t>
            </w:r>
          </w:p>
        </w:tc>
        <w:tc>
          <w:tcPr>
            <w:tcW w:w="1063" w:type="dxa"/>
            <w:vAlign w:val="center"/>
          </w:tcPr>
          <w:p w14:paraId="13681DF8" w14:textId="0EF710B5" w:rsidR="00B56202" w:rsidRPr="00A366E0" w:rsidRDefault="00B56202" w:rsidP="00B56202">
            <w:pPr>
              <w:pStyle w:val="TableText"/>
              <w:jc w:val="center"/>
            </w:pPr>
            <w:r>
              <w:t>X</w:t>
            </w:r>
          </w:p>
        </w:tc>
        <w:tc>
          <w:tcPr>
            <w:tcW w:w="1064" w:type="dxa"/>
            <w:vAlign w:val="center"/>
          </w:tcPr>
          <w:p w14:paraId="1C52690B" w14:textId="3748B178" w:rsidR="00B56202" w:rsidRPr="00A366E0" w:rsidRDefault="00B56202" w:rsidP="00B56202">
            <w:pPr>
              <w:pStyle w:val="TableText"/>
              <w:jc w:val="center"/>
            </w:pPr>
            <w:r>
              <w:t>X</w:t>
            </w:r>
          </w:p>
        </w:tc>
        <w:tc>
          <w:tcPr>
            <w:tcW w:w="3896" w:type="dxa"/>
          </w:tcPr>
          <w:p w14:paraId="20949C72" w14:textId="3B34FFB9" w:rsidR="00B56202" w:rsidRPr="00A366E0" w:rsidRDefault="007E6B5A" w:rsidP="00B56202">
            <w:pPr>
              <w:pStyle w:val="TableText"/>
            </w:pPr>
            <w:r>
              <w:t>None of the assembly screws show any sign of loosening.</w:t>
            </w:r>
          </w:p>
        </w:tc>
        <w:tc>
          <w:tcPr>
            <w:tcW w:w="1085" w:type="dxa"/>
            <w:vAlign w:val="center"/>
          </w:tcPr>
          <w:p w14:paraId="004285E7" w14:textId="45CFA7D9" w:rsidR="00B56202" w:rsidRPr="00A366E0" w:rsidRDefault="00A21357" w:rsidP="00A21357">
            <w:pPr>
              <w:pStyle w:val="TableText"/>
              <w:jc w:val="center"/>
            </w:pPr>
            <w:r>
              <w:t>X</w:t>
            </w:r>
          </w:p>
        </w:tc>
        <w:tc>
          <w:tcPr>
            <w:tcW w:w="1085" w:type="dxa"/>
            <w:vAlign w:val="center"/>
          </w:tcPr>
          <w:p w14:paraId="1317A325" w14:textId="501DB218" w:rsidR="00B56202" w:rsidRPr="00A366E0" w:rsidRDefault="00A21357" w:rsidP="00A21357">
            <w:pPr>
              <w:pStyle w:val="TableText"/>
              <w:jc w:val="center"/>
            </w:pPr>
            <w:r>
              <w:t>X</w:t>
            </w:r>
          </w:p>
        </w:tc>
      </w:tr>
      <w:tr w:rsidR="00896BCB" w14:paraId="04C09E07" w14:textId="77777777" w:rsidTr="007E6B5A">
        <w:tc>
          <w:tcPr>
            <w:tcW w:w="2263" w:type="dxa"/>
          </w:tcPr>
          <w:p w14:paraId="75806C86" w14:textId="1B9F189A" w:rsidR="00896BCB" w:rsidRDefault="00896BCB" w:rsidP="00896BCB">
            <w:pPr>
              <w:pStyle w:val="TableText"/>
            </w:pPr>
            <w:r>
              <w:t>Corrosion</w:t>
            </w:r>
          </w:p>
        </w:tc>
        <w:tc>
          <w:tcPr>
            <w:tcW w:w="1063" w:type="dxa"/>
            <w:vAlign w:val="center"/>
          </w:tcPr>
          <w:p w14:paraId="5AD03695" w14:textId="7ACD0788" w:rsidR="00896BCB" w:rsidRPr="00A366E0" w:rsidRDefault="00B56202" w:rsidP="00B56202">
            <w:pPr>
              <w:pStyle w:val="TableText"/>
              <w:jc w:val="center"/>
            </w:pPr>
            <w:r>
              <w:t>X</w:t>
            </w:r>
          </w:p>
        </w:tc>
        <w:tc>
          <w:tcPr>
            <w:tcW w:w="1064" w:type="dxa"/>
            <w:vAlign w:val="center"/>
          </w:tcPr>
          <w:p w14:paraId="00CACD2C" w14:textId="26A6DC6D" w:rsidR="00896BCB" w:rsidRPr="00A366E0" w:rsidRDefault="00B56202" w:rsidP="00B56202">
            <w:pPr>
              <w:pStyle w:val="TableText"/>
              <w:jc w:val="center"/>
            </w:pPr>
            <w:r>
              <w:t>-</w:t>
            </w:r>
          </w:p>
        </w:tc>
        <w:tc>
          <w:tcPr>
            <w:tcW w:w="3896" w:type="dxa"/>
          </w:tcPr>
          <w:p w14:paraId="7F2DB8B1" w14:textId="0D3F86B1" w:rsidR="00896BCB" w:rsidRPr="00A366E0" w:rsidRDefault="007E6B5A" w:rsidP="00A366E0">
            <w:pPr>
              <w:pStyle w:val="TableText"/>
            </w:pPr>
            <w:r>
              <w:t>No corrosion capable of generating a risk for users.</w:t>
            </w:r>
          </w:p>
        </w:tc>
        <w:tc>
          <w:tcPr>
            <w:tcW w:w="1085" w:type="dxa"/>
            <w:vAlign w:val="center"/>
          </w:tcPr>
          <w:p w14:paraId="181368D9" w14:textId="4A6719DB" w:rsidR="00896BCB" w:rsidRPr="00A366E0" w:rsidRDefault="00A21357" w:rsidP="00A21357">
            <w:pPr>
              <w:pStyle w:val="TableText"/>
              <w:jc w:val="center"/>
            </w:pPr>
            <w:r>
              <w:t>X</w:t>
            </w:r>
          </w:p>
        </w:tc>
        <w:tc>
          <w:tcPr>
            <w:tcW w:w="1085" w:type="dxa"/>
            <w:vAlign w:val="center"/>
          </w:tcPr>
          <w:p w14:paraId="3BAA064D" w14:textId="1E461F55" w:rsidR="00896BCB" w:rsidRPr="00A366E0" w:rsidRDefault="00A21357" w:rsidP="00A21357">
            <w:pPr>
              <w:pStyle w:val="TableText"/>
              <w:jc w:val="center"/>
            </w:pPr>
            <w:r>
              <w:t>X</w:t>
            </w:r>
          </w:p>
        </w:tc>
      </w:tr>
      <w:tr w:rsidR="00B56202" w14:paraId="5B4E5A94" w14:textId="77777777" w:rsidTr="007E6B5A">
        <w:tc>
          <w:tcPr>
            <w:tcW w:w="2263" w:type="dxa"/>
          </w:tcPr>
          <w:p w14:paraId="501EFAF9" w14:textId="48EEC87C" w:rsidR="00B56202" w:rsidRDefault="00B56202" w:rsidP="00B56202">
            <w:pPr>
              <w:pStyle w:val="TableText"/>
            </w:pPr>
            <w:r>
              <w:t>Support framework (backing frame and foldaway structure)</w:t>
            </w:r>
          </w:p>
        </w:tc>
        <w:tc>
          <w:tcPr>
            <w:tcW w:w="1063" w:type="dxa"/>
            <w:vAlign w:val="center"/>
          </w:tcPr>
          <w:p w14:paraId="4F8F02D1" w14:textId="1A0AD4F4" w:rsidR="00B56202" w:rsidRPr="00A366E0" w:rsidRDefault="00B56202" w:rsidP="00B56202">
            <w:pPr>
              <w:pStyle w:val="TableText"/>
              <w:jc w:val="center"/>
            </w:pPr>
            <w:r>
              <w:t>X</w:t>
            </w:r>
          </w:p>
        </w:tc>
        <w:tc>
          <w:tcPr>
            <w:tcW w:w="1064" w:type="dxa"/>
            <w:vAlign w:val="center"/>
          </w:tcPr>
          <w:p w14:paraId="3C6BED09" w14:textId="2C984EC9" w:rsidR="00B56202" w:rsidRPr="00A366E0" w:rsidRDefault="00B56202" w:rsidP="00B56202">
            <w:pPr>
              <w:pStyle w:val="TableText"/>
              <w:jc w:val="center"/>
            </w:pPr>
            <w:r>
              <w:t>X</w:t>
            </w:r>
          </w:p>
        </w:tc>
        <w:tc>
          <w:tcPr>
            <w:tcW w:w="3896" w:type="dxa"/>
          </w:tcPr>
          <w:p w14:paraId="13713555" w14:textId="3A000367" w:rsidR="00B56202" w:rsidRPr="00A366E0" w:rsidRDefault="007E6B5A" w:rsidP="00B56202">
            <w:pPr>
              <w:pStyle w:val="TableText"/>
            </w:pPr>
            <w:r>
              <w:t>No deformation or breakage during working use.</w:t>
            </w:r>
          </w:p>
        </w:tc>
        <w:tc>
          <w:tcPr>
            <w:tcW w:w="1085" w:type="dxa"/>
            <w:vAlign w:val="center"/>
          </w:tcPr>
          <w:p w14:paraId="7917C728" w14:textId="7057C138" w:rsidR="00B56202" w:rsidRPr="00A366E0" w:rsidRDefault="00A21357" w:rsidP="00A21357">
            <w:pPr>
              <w:pStyle w:val="TableText"/>
              <w:jc w:val="center"/>
            </w:pPr>
            <w:r>
              <w:t>X</w:t>
            </w:r>
          </w:p>
        </w:tc>
        <w:tc>
          <w:tcPr>
            <w:tcW w:w="1085" w:type="dxa"/>
            <w:vAlign w:val="center"/>
          </w:tcPr>
          <w:p w14:paraId="20403C19" w14:textId="032CC6D7" w:rsidR="00B56202" w:rsidRPr="00A366E0" w:rsidRDefault="00A21357" w:rsidP="00A21357">
            <w:pPr>
              <w:pStyle w:val="TableText"/>
              <w:jc w:val="center"/>
            </w:pPr>
            <w:r>
              <w:t>X</w:t>
            </w:r>
          </w:p>
        </w:tc>
      </w:tr>
      <w:tr w:rsidR="00A21357" w14:paraId="6EBDA3E9" w14:textId="77777777" w:rsidTr="007E6B5A">
        <w:tc>
          <w:tcPr>
            <w:tcW w:w="2263" w:type="dxa"/>
          </w:tcPr>
          <w:p w14:paraId="20780BBD" w14:textId="48345121" w:rsidR="00A21357" w:rsidRDefault="00A21357" w:rsidP="00A21357">
            <w:pPr>
              <w:pStyle w:val="TableText"/>
            </w:pPr>
            <w:r>
              <w:t>Netting support</w:t>
            </w:r>
          </w:p>
        </w:tc>
        <w:tc>
          <w:tcPr>
            <w:tcW w:w="1063" w:type="dxa"/>
            <w:vAlign w:val="center"/>
          </w:tcPr>
          <w:p w14:paraId="38671A6B" w14:textId="6A134D0F" w:rsidR="00A21357" w:rsidRPr="00A366E0" w:rsidRDefault="00A21357" w:rsidP="00A21357">
            <w:pPr>
              <w:pStyle w:val="TableText"/>
              <w:jc w:val="center"/>
            </w:pPr>
            <w:r>
              <w:t>X</w:t>
            </w:r>
          </w:p>
        </w:tc>
        <w:tc>
          <w:tcPr>
            <w:tcW w:w="1064" w:type="dxa"/>
            <w:vAlign w:val="center"/>
          </w:tcPr>
          <w:p w14:paraId="666D3CA8" w14:textId="018022B4" w:rsidR="00A21357" w:rsidRPr="00A366E0" w:rsidRDefault="00A21357" w:rsidP="00A21357">
            <w:pPr>
              <w:pStyle w:val="TableText"/>
              <w:jc w:val="center"/>
            </w:pPr>
            <w:r>
              <w:t>X</w:t>
            </w:r>
          </w:p>
        </w:tc>
        <w:tc>
          <w:tcPr>
            <w:tcW w:w="3896" w:type="dxa"/>
          </w:tcPr>
          <w:p w14:paraId="07BCE54E" w14:textId="3A1BED52" w:rsidR="00A21357" w:rsidRPr="00A366E0" w:rsidRDefault="007E6B5A" w:rsidP="00A21357">
            <w:pPr>
              <w:pStyle w:val="TableText"/>
            </w:pPr>
            <w:r>
              <w:t>No deformation or breakage.</w:t>
            </w:r>
          </w:p>
        </w:tc>
        <w:tc>
          <w:tcPr>
            <w:tcW w:w="1085" w:type="dxa"/>
            <w:vAlign w:val="center"/>
          </w:tcPr>
          <w:p w14:paraId="74B5A6DE" w14:textId="5DB4EC28" w:rsidR="00A21357" w:rsidRPr="00A366E0" w:rsidRDefault="00A21357" w:rsidP="00A21357">
            <w:pPr>
              <w:pStyle w:val="TableText"/>
              <w:jc w:val="center"/>
            </w:pPr>
            <w:r>
              <w:t>(X)</w:t>
            </w:r>
          </w:p>
        </w:tc>
        <w:tc>
          <w:tcPr>
            <w:tcW w:w="1085" w:type="dxa"/>
            <w:vAlign w:val="center"/>
          </w:tcPr>
          <w:p w14:paraId="77CF8210" w14:textId="43AE601A" w:rsidR="00A21357" w:rsidRPr="00A366E0" w:rsidRDefault="00A21357" w:rsidP="00A21357">
            <w:pPr>
              <w:pStyle w:val="TableText"/>
              <w:jc w:val="center"/>
            </w:pPr>
            <w:r>
              <w:t>(X)</w:t>
            </w:r>
          </w:p>
        </w:tc>
      </w:tr>
      <w:tr w:rsidR="00A21357" w14:paraId="7D292374" w14:textId="77777777" w:rsidTr="007E6B5A">
        <w:tc>
          <w:tcPr>
            <w:tcW w:w="2263" w:type="dxa"/>
          </w:tcPr>
          <w:p w14:paraId="70B6B6AC" w14:textId="014A305D" w:rsidR="00A21357" w:rsidRDefault="00A21357" w:rsidP="00A21357">
            <w:pPr>
              <w:pStyle w:val="TableText"/>
            </w:pPr>
            <w:r>
              <w:t>Padding</w:t>
            </w:r>
          </w:p>
        </w:tc>
        <w:tc>
          <w:tcPr>
            <w:tcW w:w="1063" w:type="dxa"/>
            <w:vAlign w:val="center"/>
          </w:tcPr>
          <w:p w14:paraId="2C8ADDDF" w14:textId="2BBFF63C" w:rsidR="00A21357" w:rsidRPr="00A366E0" w:rsidRDefault="00A21357" w:rsidP="00A21357">
            <w:pPr>
              <w:pStyle w:val="TableText"/>
              <w:jc w:val="center"/>
            </w:pPr>
            <w:r>
              <w:t>X</w:t>
            </w:r>
          </w:p>
        </w:tc>
        <w:tc>
          <w:tcPr>
            <w:tcW w:w="1064" w:type="dxa"/>
            <w:vAlign w:val="center"/>
          </w:tcPr>
          <w:p w14:paraId="666E7160" w14:textId="7E562107" w:rsidR="00A21357" w:rsidRPr="00A366E0" w:rsidRDefault="00A21357" w:rsidP="00A21357">
            <w:pPr>
              <w:pStyle w:val="TableText"/>
              <w:jc w:val="center"/>
            </w:pPr>
            <w:r>
              <w:t>X</w:t>
            </w:r>
          </w:p>
        </w:tc>
        <w:tc>
          <w:tcPr>
            <w:tcW w:w="3896" w:type="dxa"/>
          </w:tcPr>
          <w:p w14:paraId="36006703" w14:textId="5EAA0504" w:rsidR="00A21357" w:rsidRPr="00A366E0" w:rsidRDefault="007E6B5A" w:rsidP="00A21357">
            <w:pPr>
              <w:pStyle w:val="TableText"/>
            </w:pPr>
            <w:r>
              <w:t>No damage and securely located.</w:t>
            </w:r>
          </w:p>
        </w:tc>
        <w:tc>
          <w:tcPr>
            <w:tcW w:w="1085" w:type="dxa"/>
            <w:vAlign w:val="center"/>
          </w:tcPr>
          <w:p w14:paraId="487CB096" w14:textId="00D49FFE" w:rsidR="00A21357" w:rsidRPr="00A366E0" w:rsidRDefault="00A21357" w:rsidP="00A21357">
            <w:pPr>
              <w:pStyle w:val="TableText"/>
              <w:jc w:val="center"/>
            </w:pPr>
            <w:r>
              <w:t>(X)</w:t>
            </w:r>
          </w:p>
        </w:tc>
        <w:tc>
          <w:tcPr>
            <w:tcW w:w="1085" w:type="dxa"/>
            <w:vAlign w:val="center"/>
          </w:tcPr>
          <w:p w14:paraId="728F43CE" w14:textId="630F3C6E" w:rsidR="00A21357" w:rsidRPr="00A366E0" w:rsidRDefault="00A21357" w:rsidP="00A21357">
            <w:pPr>
              <w:pStyle w:val="TableText"/>
              <w:jc w:val="center"/>
            </w:pPr>
            <w:r>
              <w:t>(X)</w:t>
            </w:r>
          </w:p>
        </w:tc>
      </w:tr>
      <w:tr w:rsidR="00A21357" w14:paraId="6DF8F1EF" w14:textId="77777777" w:rsidTr="007E6B5A">
        <w:tc>
          <w:tcPr>
            <w:tcW w:w="2263" w:type="dxa"/>
          </w:tcPr>
          <w:p w14:paraId="556BCDB1" w14:textId="752CC069" w:rsidR="00A21357" w:rsidRDefault="00A21357" w:rsidP="00A21357">
            <w:pPr>
              <w:pStyle w:val="TableText"/>
            </w:pPr>
            <w:r>
              <w:t>Entrapment</w:t>
            </w:r>
          </w:p>
        </w:tc>
        <w:tc>
          <w:tcPr>
            <w:tcW w:w="1063" w:type="dxa"/>
            <w:vAlign w:val="center"/>
          </w:tcPr>
          <w:p w14:paraId="23BEE3C8" w14:textId="493E0EF4" w:rsidR="00A21357" w:rsidRPr="00A366E0" w:rsidRDefault="00A21357" w:rsidP="00A21357">
            <w:pPr>
              <w:pStyle w:val="TableText"/>
              <w:jc w:val="center"/>
            </w:pPr>
            <w:r>
              <w:t>X</w:t>
            </w:r>
          </w:p>
        </w:tc>
        <w:tc>
          <w:tcPr>
            <w:tcW w:w="1064" w:type="dxa"/>
            <w:vAlign w:val="center"/>
          </w:tcPr>
          <w:p w14:paraId="6D353962" w14:textId="6CD07D2E" w:rsidR="00A21357" w:rsidRPr="00A366E0" w:rsidRDefault="00A21357" w:rsidP="00A21357">
            <w:pPr>
              <w:pStyle w:val="TableText"/>
              <w:jc w:val="center"/>
            </w:pPr>
            <w:r>
              <w:t>X</w:t>
            </w:r>
          </w:p>
        </w:tc>
        <w:tc>
          <w:tcPr>
            <w:tcW w:w="3896" w:type="dxa"/>
          </w:tcPr>
          <w:p w14:paraId="2DE75A9D" w14:textId="303143FD" w:rsidR="00A21357" w:rsidRPr="00A366E0" w:rsidRDefault="007E6B5A" w:rsidP="00A21357">
            <w:pPr>
              <w:pStyle w:val="TableText"/>
            </w:pPr>
            <w:r>
              <w:t xml:space="preserve">No risk of entrapment in the goal frame or support framework. </w:t>
            </w:r>
          </w:p>
        </w:tc>
        <w:tc>
          <w:tcPr>
            <w:tcW w:w="1085" w:type="dxa"/>
            <w:vAlign w:val="center"/>
          </w:tcPr>
          <w:p w14:paraId="1F8C162C" w14:textId="780A7523" w:rsidR="00A21357" w:rsidRPr="00A366E0" w:rsidRDefault="00A21357" w:rsidP="00A21357">
            <w:pPr>
              <w:pStyle w:val="TableText"/>
              <w:jc w:val="center"/>
            </w:pPr>
            <w:r>
              <w:t>X</w:t>
            </w:r>
          </w:p>
        </w:tc>
        <w:tc>
          <w:tcPr>
            <w:tcW w:w="1085" w:type="dxa"/>
            <w:vAlign w:val="center"/>
          </w:tcPr>
          <w:p w14:paraId="5C3B675B" w14:textId="5A8E2F5C" w:rsidR="00A21357" w:rsidRPr="00A366E0" w:rsidRDefault="00A21357" w:rsidP="00A21357">
            <w:pPr>
              <w:pStyle w:val="TableText"/>
              <w:jc w:val="center"/>
            </w:pPr>
            <w:r>
              <w:t>X</w:t>
            </w:r>
          </w:p>
        </w:tc>
      </w:tr>
      <w:tr w:rsidR="00896BCB" w14:paraId="7BAD1D74" w14:textId="77777777" w:rsidTr="007E6B5A">
        <w:tc>
          <w:tcPr>
            <w:tcW w:w="10456" w:type="dxa"/>
            <w:gridSpan w:val="6"/>
          </w:tcPr>
          <w:p w14:paraId="423074A9" w14:textId="3D6564E7" w:rsidR="00896BCB" w:rsidRDefault="00B56202" w:rsidP="00A366E0">
            <w:pPr>
              <w:pStyle w:val="TableText"/>
            </w:pPr>
            <w:r>
              <w:t>Key</w:t>
            </w:r>
          </w:p>
          <w:p w14:paraId="75DCCF80" w14:textId="60C18006" w:rsidR="00B56202" w:rsidRDefault="00B56202" w:rsidP="00A366E0">
            <w:pPr>
              <w:pStyle w:val="TableText"/>
            </w:pPr>
            <w:r>
              <w:t>X – to be inspected</w:t>
            </w:r>
          </w:p>
          <w:p w14:paraId="1915FD8F" w14:textId="1EC0120D" w:rsidR="00B56202" w:rsidRPr="00A366E0" w:rsidRDefault="00B56202" w:rsidP="00A366E0">
            <w:pPr>
              <w:pStyle w:val="TableText"/>
            </w:pPr>
            <w:r>
              <w:t>(x) – to be inspected if fitted</w:t>
            </w:r>
          </w:p>
        </w:tc>
      </w:tr>
    </w:tbl>
    <w:p w14:paraId="23E64D9C" w14:textId="7449049B" w:rsidR="006D7D69" w:rsidRDefault="007E6B5A" w:rsidP="007E6B5A">
      <w:pPr>
        <w:pStyle w:val="Heading1"/>
      </w:pPr>
      <w:bookmarkStart w:id="16" w:name="_Toc173924520"/>
      <w:r>
        <w:t>Main inspection</w:t>
      </w:r>
      <w:bookmarkEnd w:id="16"/>
    </w:p>
    <w:p w14:paraId="20D54052" w14:textId="5DB44472" w:rsidR="00AB1CBB" w:rsidRDefault="007E6B5A" w:rsidP="006D7D69">
      <w:r>
        <w:t>Main inspections should be carried out at least annually unless a greater frequency is indicated by the manufacturer’s instructions or national regulations / standards.</w:t>
      </w:r>
    </w:p>
    <w:p w14:paraId="67B2B130" w14:textId="785B7DD3" w:rsidR="007E6B5A" w:rsidRDefault="00145B53" w:rsidP="006D7D69">
      <w:r>
        <w:t>The main inspection should be recorded, and carried out in line with the table below, by a competent contractor.</w:t>
      </w:r>
    </w:p>
    <w:p w14:paraId="712A4359" w14:textId="48413B90" w:rsidR="00AB1CBB" w:rsidRDefault="00145B53" w:rsidP="006D7D69">
      <w:r>
        <w:t xml:space="preserve">A report containing the following information should be prepared as part of the main inspection. </w:t>
      </w:r>
    </w:p>
    <w:p w14:paraId="110A33F0" w14:textId="3A9093B0" w:rsidR="00145B53" w:rsidRDefault="00145B53" w:rsidP="00145B53">
      <w:pPr>
        <w:pStyle w:val="NumberedBullets"/>
      </w:pPr>
      <w:r>
        <w:t>Identification of the issuing body</w:t>
      </w:r>
    </w:p>
    <w:p w14:paraId="577EAAF7" w14:textId="440BE3AD" w:rsidR="00145B53" w:rsidRDefault="00145B53" w:rsidP="00145B53">
      <w:pPr>
        <w:pStyle w:val="NumberedBullets"/>
      </w:pPr>
      <w:r>
        <w:t>Place(s) and date(s) of the inspection</w:t>
      </w:r>
    </w:p>
    <w:p w14:paraId="5CAE3C0E" w14:textId="1EE00381" w:rsidR="00145B53" w:rsidRDefault="00145B53" w:rsidP="00145B53">
      <w:pPr>
        <w:pStyle w:val="NumberedBullets"/>
      </w:pPr>
      <w:r>
        <w:t>Identification of the item(s) inspected</w:t>
      </w:r>
    </w:p>
    <w:p w14:paraId="06670D89" w14:textId="14A339FC" w:rsidR="00145B53" w:rsidRDefault="00145B53" w:rsidP="00145B53">
      <w:pPr>
        <w:pStyle w:val="NumberedBullets"/>
      </w:pPr>
      <w:r>
        <w:t>Name, address and signiture of the inspector</w:t>
      </w:r>
    </w:p>
    <w:p w14:paraId="54F43DB4" w14:textId="0AF6BB90" w:rsidR="00145B53" w:rsidRDefault="00145B53" w:rsidP="00145B53">
      <w:pPr>
        <w:pStyle w:val="NumberedBullets"/>
      </w:pPr>
      <w:r>
        <w:t>A record of all defects found</w:t>
      </w:r>
    </w:p>
    <w:p w14:paraId="78B410F0" w14:textId="18BD67F7" w:rsidR="00145B53" w:rsidRDefault="00145B53" w:rsidP="006D7D69"/>
    <w:p w14:paraId="265DE11F" w14:textId="7C7AC45E" w:rsidR="00145B53" w:rsidRDefault="00145B53" w:rsidP="006D7D69">
      <w:r>
        <w:t>All inspections should be recorded and reported to the operator.</w:t>
      </w:r>
    </w:p>
    <w:p w14:paraId="0CCC35E6" w14:textId="05CB6E0F" w:rsidR="00145B53" w:rsidRDefault="00145B53" w:rsidP="006D7D69">
      <w:r>
        <w:t>The operator should establish a clear identification system for each goal or goal system.</w:t>
      </w:r>
    </w:p>
    <w:p w14:paraId="22657EE8" w14:textId="77777777" w:rsidR="00145B53" w:rsidRDefault="00145B53" w:rsidP="00145B53">
      <w:r>
        <w:t xml:space="preserve">If any inspection raises concerns over stability / strength, the goal should be taken out of use tested by a competent contractor.  </w:t>
      </w:r>
    </w:p>
    <w:tbl>
      <w:tblPr>
        <w:tblStyle w:val="TableGrid"/>
        <w:tblW w:w="0" w:type="auto"/>
        <w:tblLayout w:type="fixed"/>
        <w:tblLook w:val="04A0" w:firstRow="1" w:lastRow="0" w:firstColumn="1" w:lastColumn="0" w:noHBand="0" w:noVBand="1"/>
        <w:tblDescription w:val="Operational inpsection table"/>
      </w:tblPr>
      <w:tblGrid>
        <w:gridCol w:w="2263"/>
        <w:gridCol w:w="1063"/>
        <w:gridCol w:w="1064"/>
        <w:gridCol w:w="3896"/>
        <w:gridCol w:w="1085"/>
        <w:gridCol w:w="1085"/>
      </w:tblGrid>
      <w:tr w:rsidR="00145B53" w14:paraId="78CE477B" w14:textId="77777777" w:rsidTr="00145B53">
        <w:trPr>
          <w:tblHeader/>
        </w:trPr>
        <w:tc>
          <w:tcPr>
            <w:tcW w:w="2263" w:type="dxa"/>
            <w:vMerge w:val="restart"/>
            <w:shd w:val="clear" w:color="auto" w:fill="FFC000" w:themeFill="accent4"/>
            <w:vAlign w:val="center"/>
          </w:tcPr>
          <w:p w14:paraId="6A0F7E40" w14:textId="77777777" w:rsidR="00145B53" w:rsidRPr="00A366E0" w:rsidRDefault="00145B53" w:rsidP="00145B53">
            <w:pPr>
              <w:pStyle w:val="TableText"/>
              <w:jc w:val="center"/>
            </w:pPr>
            <w:r w:rsidRPr="00A366E0">
              <w:t xml:space="preserve">Control </w:t>
            </w:r>
            <w:r>
              <w:t>points (where applicable)</w:t>
            </w:r>
          </w:p>
        </w:tc>
        <w:tc>
          <w:tcPr>
            <w:tcW w:w="2127" w:type="dxa"/>
            <w:gridSpan w:val="2"/>
            <w:shd w:val="clear" w:color="auto" w:fill="FFC000" w:themeFill="accent4"/>
            <w:vAlign w:val="center"/>
          </w:tcPr>
          <w:p w14:paraId="6F6B3F2E" w14:textId="77777777" w:rsidR="00145B53" w:rsidRPr="00A366E0" w:rsidRDefault="00145B53" w:rsidP="00145B53">
            <w:pPr>
              <w:pStyle w:val="TableText"/>
              <w:jc w:val="center"/>
            </w:pPr>
            <w:r>
              <w:t>Inspection method</w:t>
            </w:r>
          </w:p>
        </w:tc>
        <w:tc>
          <w:tcPr>
            <w:tcW w:w="3896" w:type="dxa"/>
            <w:vMerge w:val="restart"/>
            <w:shd w:val="clear" w:color="auto" w:fill="FFC000" w:themeFill="accent4"/>
            <w:vAlign w:val="center"/>
          </w:tcPr>
          <w:p w14:paraId="0063B110" w14:textId="77777777" w:rsidR="00145B53" w:rsidRPr="00A366E0" w:rsidRDefault="00145B53" w:rsidP="00145B53">
            <w:pPr>
              <w:pStyle w:val="TableText"/>
              <w:jc w:val="center"/>
            </w:pPr>
            <w:r>
              <w:t>Criteria for assessing results</w:t>
            </w:r>
          </w:p>
        </w:tc>
        <w:tc>
          <w:tcPr>
            <w:tcW w:w="1085" w:type="dxa"/>
            <w:vMerge w:val="restart"/>
            <w:shd w:val="clear" w:color="auto" w:fill="FFC000" w:themeFill="accent4"/>
            <w:vAlign w:val="center"/>
          </w:tcPr>
          <w:p w14:paraId="0B8C7547" w14:textId="77777777" w:rsidR="00145B53" w:rsidRPr="00A366E0" w:rsidRDefault="00145B53" w:rsidP="00145B53">
            <w:pPr>
              <w:pStyle w:val="TableText"/>
              <w:jc w:val="center"/>
            </w:pPr>
            <w:r>
              <w:t>Socketed goal</w:t>
            </w:r>
          </w:p>
        </w:tc>
        <w:tc>
          <w:tcPr>
            <w:tcW w:w="1085" w:type="dxa"/>
            <w:vMerge w:val="restart"/>
            <w:shd w:val="clear" w:color="auto" w:fill="FFC000" w:themeFill="accent4"/>
            <w:vAlign w:val="center"/>
          </w:tcPr>
          <w:p w14:paraId="267BDCB1" w14:textId="77777777" w:rsidR="00145B53" w:rsidRPr="00A366E0" w:rsidRDefault="00145B53" w:rsidP="00145B53">
            <w:pPr>
              <w:pStyle w:val="TableText"/>
              <w:jc w:val="center"/>
            </w:pPr>
            <w:r>
              <w:t>Portable goal</w:t>
            </w:r>
          </w:p>
        </w:tc>
      </w:tr>
      <w:tr w:rsidR="00145B53" w14:paraId="5729ADE4" w14:textId="77777777" w:rsidTr="00145B53">
        <w:trPr>
          <w:tblHeader/>
        </w:trPr>
        <w:tc>
          <w:tcPr>
            <w:tcW w:w="2263" w:type="dxa"/>
            <w:vMerge/>
            <w:shd w:val="clear" w:color="auto" w:fill="FFC000" w:themeFill="accent4"/>
          </w:tcPr>
          <w:p w14:paraId="1C993ECC" w14:textId="77777777" w:rsidR="00145B53" w:rsidRPr="00A366E0" w:rsidRDefault="00145B53" w:rsidP="00145B53">
            <w:pPr>
              <w:pStyle w:val="TableText"/>
            </w:pPr>
          </w:p>
        </w:tc>
        <w:tc>
          <w:tcPr>
            <w:tcW w:w="1063" w:type="dxa"/>
            <w:shd w:val="clear" w:color="auto" w:fill="FFC000" w:themeFill="accent4"/>
            <w:vAlign w:val="center"/>
          </w:tcPr>
          <w:p w14:paraId="3E0AD2C7" w14:textId="77777777" w:rsidR="00145B53" w:rsidRPr="00A366E0" w:rsidRDefault="00145B53" w:rsidP="00145B53">
            <w:pPr>
              <w:pStyle w:val="TableText"/>
              <w:jc w:val="center"/>
            </w:pPr>
            <w:r>
              <w:t>Visual</w:t>
            </w:r>
          </w:p>
        </w:tc>
        <w:tc>
          <w:tcPr>
            <w:tcW w:w="1064" w:type="dxa"/>
            <w:shd w:val="clear" w:color="auto" w:fill="FFC000" w:themeFill="accent4"/>
            <w:vAlign w:val="center"/>
          </w:tcPr>
          <w:p w14:paraId="4044FEC0" w14:textId="77777777" w:rsidR="00145B53" w:rsidRPr="00A366E0" w:rsidRDefault="00145B53" w:rsidP="00145B53">
            <w:pPr>
              <w:pStyle w:val="TableText"/>
              <w:jc w:val="center"/>
            </w:pPr>
            <w:r>
              <w:t>Manual</w:t>
            </w:r>
          </w:p>
        </w:tc>
        <w:tc>
          <w:tcPr>
            <w:tcW w:w="3896" w:type="dxa"/>
            <w:vMerge/>
          </w:tcPr>
          <w:p w14:paraId="31EDD927" w14:textId="77777777" w:rsidR="00145B53" w:rsidRPr="00A366E0" w:rsidRDefault="00145B53" w:rsidP="00145B53">
            <w:pPr>
              <w:pStyle w:val="TableText"/>
            </w:pPr>
          </w:p>
        </w:tc>
        <w:tc>
          <w:tcPr>
            <w:tcW w:w="1085" w:type="dxa"/>
            <w:vMerge/>
          </w:tcPr>
          <w:p w14:paraId="0CB07900" w14:textId="77777777" w:rsidR="00145B53" w:rsidRPr="00A366E0" w:rsidRDefault="00145B53" w:rsidP="00145B53">
            <w:pPr>
              <w:pStyle w:val="TableText"/>
            </w:pPr>
          </w:p>
        </w:tc>
        <w:tc>
          <w:tcPr>
            <w:tcW w:w="1085" w:type="dxa"/>
            <w:vMerge/>
          </w:tcPr>
          <w:p w14:paraId="691EA195" w14:textId="77777777" w:rsidR="00145B53" w:rsidRPr="00A366E0" w:rsidRDefault="00145B53" w:rsidP="00145B53">
            <w:pPr>
              <w:pStyle w:val="TableText"/>
            </w:pPr>
          </w:p>
        </w:tc>
      </w:tr>
      <w:tr w:rsidR="00145B53" w14:paraId="7F8113BF" w14:textId="77777777" w:rsidTr="00145B53">
        <w:tc>
          <w:tcPr>
            <w:tcW w:w="2263" w:type="dxa"/>
          </w:tcPr>
          <w:p w14:paraId="7500D8B8" w14:textId="77777777" w:rsidR="00145B53" w:rsidRPr="00A366E0" w:rsidRDefault="00145B53" w:rsidP="00145B53">
            <w:pPr>
              <w:pStyle w:val="TableText"/>
            </w:pPr>
            <w:r>
              <w:t>Stability</w:t>
            </w:r>
          </w:p>
        </w:tc>
        <w:tc>
          <w:tcPr>
            <w:tcW w:w="1063" w:type="dxa"/>
            <w:vAlign w:val="center"/>
          </w:tcPr>
          <w:p w14:paraId="3C870354" w14:textId="77777777" w:rsidR="00145B53" w:rsidRPr="00A366E0" w:rsidRDefault="00145B53" w:rsidP="00145B53">
            <w:pPr>
              <w:pStyle w:val="TableText"/>
              <w:jc w:val="center"/>
            </w:pPr>
            <w:r>
              <w:t>X</w:t>
            </w:r>
          </w:p>
        </w:tc>
        <w:tc>
          <w:tcPr>
            <w:tcW w:w="1064" w:type="dxa"/>
            <w:vAlign w:val="center"/>
          </w:tcPr>
          <w:p w14:paraId="22978A5B" w14:textId="77777777" w:rsidR="00145B53" w:rsidRPr="00A366E0" w:rsidRDefault="00145B53" w:rsidP="00145B53">
            <w:pPr>
              <w:pStyle w:val="TableText"/>
              <w:jc w:val="center"/>
            </w:pPr>
            <w:r>
              <w:t>X</w:t>
            </w:r>
          </w:p>
        </w:tc>
        <w:tc>
          <w:tcPr>
            <w:tcW w:w="3896" w:type="dxa"/>
          </w:tcPr>
          <w:p w14:paraId="2AA37A8F" w14:textId="77777777" w:rsidR="00145B53" w:rsidRPr="00A366E0" w:rsidRDefault="00145B53" w:rsidP="00145B53">
            <w:pPr>
              <w:pStyle w:val="TableText"/>
            </w:pPr>
            <w:r>
              <w:t>When the structure is shaken in game play position, there is no tip-over</w:t>
            </w:r>
          </w:p>
        </w:tc>
        <w:tc>
          <w:tcPr>
            <w:tcW w:w="1085" w:type="dxa"/>
            <w:vAlign w:val="center"/>
          </w:tcPr>
          <w:p w14:paraId="5CA18DF3" w14:textId="77777777" w:rsidR="00145B53" w:rsidRPr="00A366E0" w:rsidRDefault="00145B53" w:rsidP="00145B53">
            <w:pPr>
              <w:pStyle w:val="TableText"/>
              <w:jc w:val="center"/>
            </w:pPr>
            <w:r>
              <w:t>X</w:t>
            </w:r>
          </w:p>
        </w:tc>
        <w:tc>
          <w:tcPr>
            <w:tcW w:w="1085" w:type="dxa"/>
            <w:vAlign w:val="center"/>
          </w:tcPr>
          <w:p w14:paraId="3CCF807D" w14:textId="77777777" w:rsidR="00145B53" w:rsidRPr="00A366E0" w:rsidRDefault="00145B53" w:rsidP="00145B53">
            <w:pPr>
              <w:pStyle w:val="TableText"/>
              <w:jc w:val="center"/>
            </w:pPr>
            <w:r>
              <w:t>X</w:t>
            </w:r>
          </w:p>
        </w:tc>
      </w:tr>
      <w:tr w:rsidR="00145B53" w14:paraId="26EF18E6" w14:textId="77777777" w:rsidTr="00145B53">
        <w:tc>
          <w:tcPr>
            <w:tcW w:w="2263" w:type="dxa"/>
          </w:tcPr>
          <w:p w14:paraId="15DF8C83" w14:textId="77777777" w:rsidR="00145B53" w:rsidRPr="00A366E0" w:rsidRDefault="00145B53" w:rsidP="00145B53">
            <w:pPr>
              <w:pStyle w:val="TableText"/>
            </w:pPr>
            <w:r>
              <w:t>Marking</w:t>
            </w:r>
          </w:p>
        </w:tc>
        <w:tc>
          <w:tcPr>
            <w:tcW w:w="1063" w:type="dxa"/>
            <w:vAlign w:val="center"/>
          </w:tcPr>
          <w:p w14:paraId="3C1E3676" w14:textId="77777777" w:rsidR="00145B53" w:rsidRPr="00A366E0" w:rsidRDefault="00145B53" w:rsidP="00145B53">
            <w:pPr>
              <w:pStyle w:val="TableText"/>
              <w:jc w:val="center"/>
            </w:pPr>
            <w:r>
              <w:t>X</w:t>
            </w:r>
          </w:p>
        </w:tc>
        <w:tc>
          <w:tcPr>
            <w:tcW w:w="1064" w:type="dxa"/>
            <w:vAlign w:val="center"/>
          </w:tcPr>
          <w:p w14:paraId="6E1C2189" w14:textId="77777777" w:rsidR="00145B53" w:rsidRPr="00A366E0" w:rsidRDefault="00145B53" w:rsidP="00145B53">
            <w:pPr>
              <w:pStyle w:val="TableText"/>
              <w:jc w:val="center"/>
            </w:pPr>
            <w:r>
              <w:t>-</w:t>
            </w:r>
          </w:p>
        </w:tc>
        <w:tc>
          <w:tcPr>
            <w:tcW w:w="3896" w:type="dxa"/>
          </w:tcPr>
          <w:p w14:paraId="483F6859" w14:textId="77777777" w:rsidR="00145B53" w:rsidRPr="00A366E0" w:rsidRDefault="00145B53" w:rsidP="00145B53">
            <w:pPr>
              <w:pStyle w:val="TableText"/>
            </w:pPr>
            <w:r>
              <w:t>Present</w:t>
            </w:r>
          </w:p>
        </w:tc>
        <w:tc>
          <w:tcPr>
            <w:tcW w:w="1085" w:type="dxa"/>
            <w:vAlign w:val="center"/>
          </w:tcPr>
          <w:p w14:paraId="4393079B" w14:textId="77777777" w:rsidR="00145B53" w:rsidRPr="00A366E0" w:rsidRDefault="00145B53" w:rsidP="00145B53">
            <w:pPr>
              <w:pStyle w:val="TableText"/>
              <w:jc w:val="center"/>
            </w:pPr>
            <w:r>
              <w:t>X</w:t>
            </w:r>
          </w:p>
        </w:tc>
        <w:tc>
          <w:tcPr>
            <w:tcW w:w="1085" w:type="dxa"/>
            <w:vAlign w:val="center"/>
          </w:tcPr>
          <w:p w14:paraId="7A97A703" w14:textId="77777777" w:rsidR="00145B53" w:rsidRPr="00A366E0" w:rsidRDefault="00145B53" w:rsidP="00145B53">
            <w:pPr>
              <w:pStyle w:val="TableText"/>
              <w:jc w:val="center"/>
            </w:pPr>
            <w:r>
              <w:t>X</w:t>
            </w:r>
          </w:p>
        </w:tc>
      </w:tr>
      <w:tr w:rsidR="00145B53" w14:paraId="605F3C73" w14:textId="77777777" w:rsidTr="00145B53">
        <w:tc>
          <w:tcPr>
            <w:tcW w:w="2263" w:type="dxa"/>
          </w:tcPr>
          <w:p w14:paraId="3D9AFE4E" w14:textId="77777777" w:rsidR="00145B53" w:rsidRPr="00A366E0" w:rsidRDefault="00145B53" w:rsidP="00145B53">
            <w:pPr>
              <w:pStyle w:val="TableText"/>
            </w:pPr>
            <w:r>
              <w:t>Fixture onto the support (wall/floor)</w:t>
            </w:r>
          </w:p>
        </w:tc>
        <w:tc>
          <w:tcPr>
            <w:tcW w:w="1063" w:type="dxa"/>
            <w:vAlign w:val="center"/>
          </w:tcPr>
          <w:p w14:paraId="7E1ACC80" w14:textId="77777777" w:rsidR="00145B53" w:rsidRPr="00A366E0" w:rsidRDefault="00145B53" w:rsidP="00145B53">
            <w:pPr>
              <w:pStyle w:val="TableText"/>
              <w:jc w:val="center"/>
            </w:pPr>
            <w:r>
              <w:t>X</w:t>
            </w:r>
          </w:p>
        </w:tc>
        <w:tc>
          <w:tcPr>
            <w:tcW w:w="1064" w:type="dxa"/>
            <w:vAlign w:val="center"/>
          </w:tcPr>
          <w:p w14:paraId="6524465B" w14:textId="77777777" w:rsidR="00145B53" w:rsidRPr="00A366E0" w:rsidRDefault="00145B53" w:rsidP="00145B53">
            <w:pPr>
              <w:pStyle w:val="TableText"/>
              <w:jc w:val="center"/>
            </w:pPr>
            <w:r>
              <w:t>X</w:t>
            </w:r>
          </w:p>
        </w:tc>
        <w:tc>
          <w:tcPr>
            <w:tcW w:w="3896" w:type="dxa"/>
          </w:tcPr>
          <w:p w14:paraId="3BABF4A4" w14:textId="77777777" w:rsidR="00145B53" w:rsidRPr="00A366E0" w:rsidRDefault="00145B53" w:rsidP="00145B53">
            <w:pPr>
              <w:pStyle w:val="TableText"/>
            </w:pPr>
            <w:r>
              <w:t>No slack in the fixtures other than the slack naturally present due to design or assembly</w:t>
            </w:r>
          </w:p>
        </w:tc>
        <w:tc>
          <w:tcPr>
            <w:tcW w:w="1085" w:type="dxa"/>
            <w:vAlign w:val="center"/>
          </w:tcPr>
          <w:p w14:paraId="4ED4FA6A" w14:textId="77777777" w:rsidR="00145B53" w:rsidRPr="00A366E0" w:rsidRDefault="00145B53" w:rsidP="00145B53">
            <w:pPr>
              <w:pStyle w:val="TableText"/>
              <w:jc w:val="center"/>
            </w:pPr>
            <w:r>
              <w:t>X</w:t>
            </w:r>
          </w:p>
        </w:tc>
        <w:tc>
          <w:tcPr>
            <w:tcW w:w="1085" w:type="dxa"/>
            <w:vAlign w:val="center"/>
          </w:tcPr>
          <w:p w14:paraId="5B978F3F" w14:textId="77777777" w:rsidR="00145B53" w:rsidRPr="00A366E0" w:rsidRDefault="00145B53" w:rsidP="00145B53">
            <w:pPr>
              <w:pStyle w:val="TableText"/>
              <w:jc w:val="center"/>
            </w:pPr>
            <w:r>
              <w:t>X</w:t>
            </w:r>
          </w:p>
        </w:tc>
      </w:tr>
      <w:tr w:rsidR="00145B53" w14:paraId="527B6415" w14:textId="77777777" w:rsidTr="00145B53">
        <w:tc>
          <w:tcPr>
            <w:tcW w:w="2263" w:type="dxa"/>
          </w:tcPr>
          <w:p w14:paraId="409EFC71" w14:textId="77777777" w:rsidR="00145B53" w:rsidRPr="00A366E0" w:rsidRDefault="00145B53" w:rsidP="00145B53">
            <w:pPr>
              <w:pStyle w:val="TableText"/>
            </w:pPr>
            <w:r>
              <w:t>Folding and hoisting system</w:t>
            </w:r>
          </w:p>
        </w:tc>
        <w:tc>
          <w:tcPr>
            <w:tcW w:w="1063" w:type="dxa"/>
            <w:vAlign w:val="center"/>
          </w:tcPr>
          <w:p w14:paraId="2E474DC6" w14:textId="77777777" w:rsidR="00145B53" w:rsidRPr="00A366E0" w:rsidRDefault="00145B53" w:rsidP="00145B53">
            <w:pPr>
              <w:pStyle w:val="TableText"/>
              <w:jc w:val="center"/>
            </w:pPr>
            <w:r>
              <w:t>-</w:t>
            </w:r>
          </w:p>
        </w:tc>
        <w:tc>
          <w:tcPr>
            <w:tcW w:w="1064" w:type="dxa"/>
            <w:vAlign w:val="center"/>
          </w:tcPr>
          <w:p w14:paraId="007F6CCA" w14:textId="77777777" w:rsidR="00145B53" w:rsidRPr="00A366E0" w:rsidRDefault="00145B53" w:rsidP="00145B53">
            <w:pPr>
              <w:pStyle w:val="TableText"/>
              <w:jc w:val="center"/>
            </w:pPr>
            <w:r>
              <w:t>X</w:t>
            </w:r>
          </w:p>
        </w:tc>
        <w:tc>
          <w:tcPr>
            <w:tcW w:w="3896" w:type="dxa"/>
          </w:tcPr>
          <w:p w14:paraId="337D3C47" w14:textId="77777777" w:rsidR="00145B53" w:rsidRPr="00A366E0" w:rsidRDefault="00145B53" w:rsidP="00145B53">
            <w:pPr>
              <w:pStyle w:val="TableText"/>
            </w:pPr>
            <w:r>
              <w:t>No working failure when lifting, dropping or folding away the goal.</w:t>
            </w:r>
          </w:p>
        </w:tc>
        <w:tc>
          <w:tcPr>
            <w:tcW w:w="1085" w:type="dxa"/>
          </w:tcPr>
          <w:p w14:paraId="667E40CA" w14:textId="77777777" w:rsidR="00145B53" w:rsidRPr="00A366E0" w:rsidRDefault="00145B53" w:rsidP="00145B53">
            <w:pPr>
              <w:pStyle w:val="TableText"/>
              <w:jc w:val="center"/>
            </w:pPr>
            <w:r w:rsidRPr="00EE7BEB">
              <w:t>(X)</w:t>
            </w:r>
          </w:p>
        </w:tc>
        <w:tc>
          <w:tcPr>
            <w:tcW w:w="1085" w:type="dxa"/>
          </w:tcPr>
          <w:p w14:paraId="1488784A" w14:textId="77777777" w:rsidR="00145B53" w:rsidRPr="00A366E0" w:rsidRDefault="00145B53" w:rsidP="00145B53">
            <w:pPr>
              <w:pStyle w:val="TableText"/>
              <w:jc w:val="center"/>
            </w:pPr>
            <w:r w:rsidRPr="00EE7BEB">
              <w:t>(X)</w:t>
            </w:r>
          </w:p>
        </w:tc>
      </w:tr>
      <w:tr w:rsidR="00145B53" w14:paraId="59D22C2F" w14:textId="77777777" w:rsidTr="00145B53">
        <w:tc>
          <w:tcPr>
            <w:tcW w:w="2263" w:type="dxa"/>
          </w:tcPr>
          <w:p w14:paraId="62BB521E" w14:textId="77777777" w:rsidR="00145B53" w:rsidRPr="00A366E0" w:rsidRDefault="00145B53" w:rsidP="00145B53">
            <w:pPr>
              <w:pStyle w:val="TableText"/>
            </w:pPr>
            <w:r>
              <w:t>Netting and net fixings</w:t>
            </w:r>
          </w:p>
        </w:tc>
        <w:tc>
          <w:tcPr>
            <w:tcW w:w="1063" w:type="dxa"/>
            <w:vAlign w:val="center"/>
          </w:tcPr>
          <w:p w14:paraId="474A3698" w14:textId="77777777" w:rsidR="00145B53" w:rsidRPr="00A366E0" w:rsidRDefault="00145B53" w:rsidP="00145B53">
            <w:pPr>
              <w:pStyle w:val="TableText"/>
              <w:jc w:val="center"/>
            </w:pPr>
            <w:r>
              <w:t>X</w:t>
            </w:r>
          </w:p>
        </w:tc>
        <w:tc>
          <w:tcPr>
            <w:tcW w:w="1064" w:type="dxa"/>
            <w:vAlign w:val="center"/>
          </w:tcPr>
          <w:p w14:paraId="051D3C11" w14:textId="77777777" w:rsidR="00145B53" w:rsidRPr="00A366E0" w:rsidRDefault="00145B53" w:rsidP="00145B53">
            <w:pPr>
              <w:pStyle w:val="TableText"/>
              <w:jc w:val="center"/>
            </w:pPr>
            <w:r>
              <w:t>X</w:t>
            </w:r>
          </w:p>
        </w:tc>
        <w:tc>
          <w:tcPr>
            <w:tcW w:w="3896" w:type="dxa"/>
          </w:tcPr>
          <w:p w14:paraId="4D95F94B" w14:textId="77777777" w:rsidR="00145B53" w:rsidRPr="00A366E0" w:rsidRDefault="00145B53" w:rsidP="00145B53">
            <w:pPr>
              <w:pStyle w:val="TableText"/>
            </w:pPr>
            <w:r>
              <w:t>No defective fixtures and / or no mesh holes liable to generate a risk.</w:t>
            </w:r>
          </w:p>
        </w:tc>
        <w:tc>
          <w:tcPr>
            <w:tcW w:w="1085" w:type="dxa"/>
          </w:tcPr>
          <w:p w14:paraId="0D899707" w14:textId="77777777" w:rsidR="00145B53" w:rsidRPr="00A366E0" w:rsidRDefault="00145B53" w:rsidP="00145B53">
            <w:pPr>
              <w:pStyle w:val="TableText"/>
              <w:jc w:val="center"/>
            </w:pPr>
            <w:r w:rsidRPr="00EE7BEB">
              <w:t>(X)</w:t>
            </w:r>
          </w:p>
        </w:tc>
        <w:tc>
          <w:tcPr>
            <w:tcW w:w="1085" w:type="dxa"/>
          </w:tcPr>
          <w:p w14:paraId="7273A6C8" w14:textId="77777777" w:rsidR="00145B53" w:rsidRPr="00A366E0" w:rsidRDefault="00145B53" w:rsidP="00145B53">
            <w:pPr>
              <w:pStyle w:val="TableText"/>
              <w:jc w:val="center"/>
            </w:pPr>
            <w:r w:rsidRPr="00EE7BEB">
              <w:t>(X)</w:t>
            </w:r>
          </w:p>
        </w:tc>
      </w:tr>
      <w:tr w:rsidR="00145B53" w14:paraId="4924AB80" w14:textId="77777777" w:rsidTr="00145B53">
        <w:tc>
          <w:tcPr>
            <w:tcW w:w="2263" w:type="dxa"/>
          </w:tcPr>
          <w:p w14:paraId="6EF5E5B5" w14:textId="77777777" w:rsidR="00145B53" w:rsidRPr="00A366E0" w:rsidRDefault="00145B53" w:rsidP="00145B53">
            <w:pPr>
              <w:pStyle w:val="TableText"/>
            </w:pPr>
            <w:r>
              <w:t>Uprights and crossbar</w:t>
            </w:r>
          </w:p>
        </w:tc>
        <w:tc>
          <w:tcPr>
            <w:tcW w:w="1063" w:type="dxa"/>
            <w:vAlign w:val="center"/>
          </w:tcPr>
          <w:p w14:paraId="6A7A3A67" w14:textId="77777777" w:rsidR="00145B53" w:rsidRPr="00A366E0" w:rsidRDefault="00145B53" w:rsidP="00145B53">
            <w:pPr>
              <w:pStyle w:val="TableText"/>
              <w:jc w:val="center"/>
            </w:pPr>
            <w:r>
              <w:t>X</w:t>
            </w:r>
          </w:p>
        </w:tc>
        <w:tc>
          <w:tcPr>
            <w:tcW w:w="1064" w:type="dxa"/>
            <w:vAlign w:val="center"/>
          </w:tcPr>
          <w:p w14:paraId="6E1F5FC0" w14:textId="77777777" w:rsidR="00145B53" w:rsidRPr="00A366E0" w:rsidRDefault="00145B53" w:rsidP="00145B53">
            <w:pPr>
              <w:pStyle w:val="TableText"/>
              <w:jc w:val="center"/>
            </w:pPr>
            <w:r>
              <w:t>X</w:t>
            </w:r>
          </w:p>
        </w:tc>
        <w:tc>
          <w:tcPr>
            <w:tcW w:w="3896" w:type="dxa"/>
          </w:tcPr>
          <w:p w14:paraId="44A93CE4" w14:textId="77777777" w:rsidR="00145B53" w:rsidRPr="00A366E0" w:rsidRDefault="00145B53" w:rsidP="00145B53">
            <w:pPr>
              <w:pStyle w:val="TableText"/>
            </w:pPr>
            <w:r>
              <w:t>No slack other than the functional slack other than the functional slack present due to design or assembly</w:t>
            </w:r>
          </w:p>
        </w:tc>
        <w:tc>
          <w:tcPr>
            <w:tcW w:w="1085" w:type="dxa"/>
            <w:vAlign w:val="center"/>
          </w:tcPr>
          <w:p w14:paraId="2B91BF49" w14:textId="77777777" w:rsidR="00145B53" w:rsidRPr="00A366E0" w:rsidRDefault="00145B53" w:rsidP="00145B53">
            <w:pPr>
              <w:pStyle w:val="TableText"/>
              <w:jc w:val="center"/>
            </w:pPr>
            <w:r>
              <w:t>X</w:t>
            </w:r>
          </w:p>
        </w:tc>
        <w:tc>
          <w:tcPr>
            <w:tcW w:w="1085" w:type="dxa"/>
            <w:vAlign w:val="center"/>
          </w:tcPr>
          <w:p w14:paraId="11641FCD" w14:textId="77777777" w:rsidR="00145B53" w:rsidRPr="00A366E0" w:rsidRDefault="00145B53" w:rsidP="00145B53">
            <w:pPr>
              <w:pStyle w:val="TableText"/>
              <w:jc w:val="center"/>
            </w:pPr>
            <w:r>
              <w:t>X</w:t>
            </w:r>
          </w:p>
        </w:tc>
      </w:tr>
      <w:tr w:rsidR="00145B53" w14:paraId="01E4DBC5" w14:textId="77777777" w:rsidTr="00145B53">
        <w:tc>
          <w:tcPr>
            <w:tcW w:w="2263" w:type="dxa"/>
          </w:tcPr>
          <w:p w14:paraId="1ED437E7" w14:textId="77777777" w:rsidR="00145B53" w:rsidRDefault="00145B53" w:rsidP="00145B53">
            <w:pPr>
              <w:pStyle w:val="TableText"/>
            </w:pPr>
            <w:r>
              <w:t>Location changes and transport</w:t>
            </w:r>
          </w:p>
        </w:tc>
        <w:tc>
          <w:tcPr>
            <w:tcW w:w="1063" w:type="dxa"/>
            <w:vAlign w:val="center"/>
          </w:tcPr>
          <w:p w14:paraId="4E7149B2" w14:textId="77777777" w:rsidR="00145B53" w:rsidRPr="00A366E0" w:rsidRDefault="00145B53" w:rsidP="00145B53">
            <w:pPr>
              <w:pStyle w:val="TableText"/>
              <w:jc w:val="center"/>
            </w:pPr>
            <w:r>
              <w:t>X</w:t>
            </w:r>
          </w:p>
        </w:tc>
        <w:tc>
          <w:tcPr>
            <w:tcW w:w="1064" w:type="dxa"/>
            <w:vAlign w:val="center"/>
          </w:tcPr>
          <w:p w14:paraId="6B251504" w14:textId="77777777" w:rsidR="00145B53" w:rsidRPr="00A366E0" w:rsidRDefault="00145B53" w:rsidP="00145B53">
            <w:pPr>
              <w:pStyle w:val="TableText"/>
              <w:jc w:val="center"/>
            </w:pPr>
            <w:r>
              <w:t>X</w:t>
            </w:r>
          </w:p>
        </w:tc>
        <w:tc>
          <w:tcPr>
            <w:tcW w:w="3896" w:type="dxa"/>
          </w:tcPr>
          <w:p w14:paraId="08A4351D" w14:textId="77777777" w:rsidR="00145B53" w:rsidRPr="00A366E0" w:rsidRDefault="00145B53" w:rsidP="00145B53">
            <w:pPr>
              <w:pStyle w:val="TableText"/>
            </w:pPr>
            <w:r>
              <w:t>No inadvertent release or unintended collapse in the carrier system.</w:t>
            </w:r>
          </w:p>
        </w:tc>
        <w:tc>
          <w:tcPr>
            <w:tcW w:w="1085" w:type="dxa"/>
            <w:vAlign w:val="center"/>
          </w:tcPr>
          <w:p w14:paraId="1E965A5A" w14:textId="77777777" w:rsidR="00145B53" w:rsidRPr="00A366E0" w:rsidRDefault="00145B53" w:rsidP="00145B53">
            <w:pPr>
              <w:pStyle w:val="TableText"/>
              <w:jc w:val="center"/>
            </w:pPr>
            <w:r>
              <w:t>-</w:t>
            </w:r>
          </w:p>
        </w:tc>
        <w:tc>
          <w:tcPr>
            <w:tcW w:w="1085" w:type="dxa"/>
            <w:vAlign w:val="center"/>
          </w:tcPr>
          <w:p w14:paraId="0914E6BF" w14:textId="77777777" w:rsidR="00145B53" w:rsidRPr="00A366E0" w:rsidRDefault="00145B53" w:rsidP="00145B53">
            <w:pPr>
              <w:pStyle w:val="TableText"/>
              <w:jc w:val="center"/>
            </w:pPr>
            <w:r>
              <w:t>X</w:t>
            </w:r>
          </w:p>
        </w:tc>
      </w:tr>
      <w:tr w:rsidR="00145B53" w14:paraId="7B0AF641" w14:textId="77777777" w:rsidTr="00145B53">
        <w:tc>
          <w:tcPr>
            <w:tcW w:w="2263" w:type="dxa"/>
          </w:tcPr>
          <w:p w14:paraId="43CFD8C0" w14:textId="77777777" w:rsidR="00145B53" w:rsidRDefault="00145B53" w:rsidP="00145B53">
            <w:pPr>
              <w:pStyle w:val="TableText"/>
            </w:pPr>
            <w:r>
              <w:t>Lockdown in position</w:t>
            </w:r>
          </w:p>
        </w:tc>
        <w:tc>
          <w:tcPr>
            <w:tcW w:w="1063" w:type="dxa"/>
            <w:vAlign w:val="center"/>
          </w:tcPr>
          <w:p w14:paraId="17BB22D5" w14:textId="77777777" w:rsidR="00145B53" w:rsidRPr="00A366E0" w:rsidRDefault="00145B53" w:rsidP="00145B53">
            <w:pPr>
              <w:pStyle w:val="TableText"/>
              <w:jc w:val="center"/>
            </w:pPr>
            <w:r>
              <w:t>X</w:t>
            </w:r>
          </w:p>
        </w:tc>
        <w:tc>
          <w:tcPr>
            <w:tcW w:w="1064" w:type="dxa"/>
            <w:vAlign w:val="center"/>
          </w:tcPr>
          <w:p w14:paraId="01341123" w14:textId="77777777" w:rsidR="00145B53" w:rsidRPr="00A366E0" w:rsidRDefault="00145B53" w:rsidP="00145B53">
            <w:pPr>
              <w:pStyle w:val="TableText"/>
              <w:jc w:val="center"/>
            </w:pPr>
            <w:r>
              <w:t>X</w:t>
            </w:r>
          </w:p>
        </w:tc>
        <w:tc>
          <w:tcPr>
            <w:tcW w:w="3896" w:type="dxa"/>
          </w:tcPr>
          <w:p w14:paraId="45821154" w14:textId="77777777" w:rsidR="00145B53" w:rsidRPr="00A366E0" w:rsidRDefault="00145B53" w:rsidP="00145B53">
            <w:pPr>
              <w:pStyle w:val="TableText"/>
            </w:pPr>
            <w:r>
              <w:t>No inadvertent release of the lockdown system.</w:t>
            </w:r>
          </w:p>
        </w:tc>
        <w:tc>
          <w:tcPr>
            <w:tcW w:w="1085" w:type="dxa"/>
            <w:vAlign w:val="center"/>
          </w:tcPr>
          <w:p w14:paraId="29DFA467" w14:textId="77777777" w:rsidR="00145B53" w:rsidRPr="00A366E0" w:rsidRDefault="00145B53" w:rsidP="00145B53">
            <w:pPr>
              <w:pStyle w:val="TableText"/>
              <w:jc w:val="center"/>
            </w:pPr>
            <w:r>
              <w:t>-</w:t>
            </w:r>
          </w:p>
        </w:tc>
        <w:tc>
          <w:tcPr>
            <w:tcW w:w="1085" w:type="dxa"/>
            <w:vAlign w:val="center"/>
          </w:tcPr>
          <w:p w14:paraId="03B2BD0B" w14:textId="77777777" w:rsidR="00145B53" w:rsidRPr="00A366E0" w:rsidRDefault="00145B53" w:rsidP="00145B53">
            <w:pPr>
              <w:pStyle w:val="TableText"/>
              <w:jc w:val="center"/>
            </w:pPr>
            <w:r>
              <w:t>(X)</w:t>
            </w:r>
          </w:p>
        </w:tc>
      </w:tr>
      <w:tr w:rsidR="00145B53" w14:paraId="55B38BEC" w14:textId="77777777" w:rsidTr="00145B53">
        <w:tc>
          <w:tcPr>
            <w:tcW w:w="2263" w:type="dxa"/>
          </w:tcPr>
          <w:p w14:paraId="6E9622B5" w14:textId="77777777" w:rsidR="00145B53" w:rsidRDefault="00145B53" w:rsidP="00145B53">
            <w:pPr>
              <w:pStyle w:val="TableText"/>
            </w:pPr>
            <w:r>
              <w:t>Anchoring / ballast system</w:t>
            </w:r>
          </w:p>
        </w:tc>
        <w:tc>
          <w:tcPr>
            <w:tcW w:w="1063" w:type="dxa"/>
            <w:vAlign w:val="center"/>
          </w:tcPr>
          <w:p w14:paraId="10BE66C7" w14:textId="77777777" w:rsidR="00145B53" w:rsidRPr="00A366E0" w:rsidRDefault="00145B53" w:rsidP="00145B53">
            <w:pPr>
              <w:pStyle w:val="TableText"/>
              <w:jc w:val="center"/>
            </w:pPr>
            <w:r>
              <w:t>X</w:t>
            </w:r>
          </w:p>
        </w:tc>
        <w:tc>
          <w:tcPr>
            <w:tcW w:w="1064" w:type="dxa"/>
            <w:vAlign w:val="center"/>
          </w:tcPr>
          <w:p w14:paraId="73799EDB" w14:textId="77777777" w:rsidR="00145B53" w:rsidRPr="00A366E0" w:rsidRDefault="00145B53" w:rsidP="00145B53">
            <w:pPr>
              <w:pStyle w:val="TableText"/>
              <w:jc w:val="center"/>
            </w:pPr>
            <w:r>
              <w:t>X</w:t>
            </w:r>
          </w:p>
        </w:tc>
        <w:tc>
          <w:tcPr>
            <w:tcW w:w="3896" w:type="dxa"/>
          </w:tcPr>
          <w:p w14:paraId="1BD02B1A" w14:textId="77777777" w:rsidR="00145B53" w:rsidRPr="00A366E0" w:rsidRDefault="00145B53" w:rsidP="00145B53">
            <w:pPr>
              <w:pStyle w:val="TableText"/>
            </w:pPr>
            <w:r>
              <w:t>Sufficient and securely located.</w:t>
            </w:r>
          </w:p>
        </w:tc>
        <w:tc>
          <w:tcPr>
            <w:tcW w:w="1085" w:type="dxa"/>
            <w:vAlign w:val="center"/>
          </w:tcPr>
          <w:p w14:paraId="1C123B85" w14:textId="77777777" w:rsidR="00145B53" w:rsidRPr="00A366E0" w:rsidRDefault="00145B53" w:rsidP="00145B53">
            <w:pPr>
              <w:pStyle w:val="TableText"/>
              <w:jc w:val="center"/>
            </w:pPr>
            <w:r>
              <w:t>-</w:t>
            </w:r>
          </w:p>
        </w:tc>
        <w:tc>
          <w:tcPr>
            <w:tcW w:w="1085" w:type="dxa"/>
            <w:vAlign w:val="center"/>
          </w:tcPr>
          <w:p w14:paraId="02822434" w14:textId="77777777" w:rsidR="00145B53" w:rsidRPr="00A366E0" w:rsidRDefault="00145B53" w:rsidP="00145B53">
            <w:pPr>
              <w:pStyle w:val="TableText"/>
              <w:jc w:val="center"/>
            </w:pPr>
            <w:r>
              <w:t>(X)</w:t>
            </w:r>
          </w:p>
        </w:tc>
      </w:tr>
      <w:tr w:rsidR="00145B53" w14:paraId="24345602" w14:textId="77777777" w:rsidTr="00145B53">
        <w:tc>
          <w:tcPr>
            <w:tcW w:w="2263" w:type="dxa"/>
          </w:tcPr>
          <w:p w14:paraId="640BBCF1" w14:textId="77777777" w:rsidR="00145B53" w:rsidRDefault="00145B53" w:rsidP="00145B53">
            <w:pPr>
              <w:pStyle w:val="TableText"/>
            </w:pPr>
            <w:r>
              <w:t>Assembly / screw-set</w:t>
            </w:r>
          </w:p>
        </w:tc>
        <w:tc>
          <w:tcPr>
            <w:tcW w:w="1063" w:type="dxa"/>
            <w:vAlign w:val="center"/>
          </w:tcPr>
          <w:p w14:paraId="315C6316" w14:textId="77777777" w:rsidR="00145B53" w:rsidRPr="00A366E0" w:rsidRDefault="00145B53" w:rsidP="00145B53">
            <w:pPr>
              <w:pStyle w:val="TableText"/>
              <w:jc w:val="center"/>
            </w:pPr>
            <w:r>
              <w:t>X</w:t>
            </w:r>
          </w:p>
        </w:tc>
        <w:tc>
          <w:tcPr>
            <w:tcW w:w="1064" w:type="dxa"/>
            <w:vAlign w:val="center"/>
          </w:tcPr>
          <w:p w14:paraId="40520E4C" w14:textId="77777777" w:rsidR="00145B53" w:rsidRPr="00A366E0" w:rsidRDefault="00145B53" w:rsidP="00145B53">
            <w:pPr>
              <w:pStyle w:val="TableText"/>
              <w:jc w:val="center"/>
            </w:pPr>
            <w:r>
              <w:t>X</w:t>
            </w:r>
          </w:p>
        </w:tc>
        <w:tc>
          <w:tcPr>
            <w:tcW w:w="3896" w:type="dxa"/>
          </w:tcPr>
          <w:p w14:paraId="26FB4224" w14:textId="77777777" w:rsidR="00145B53" w:rsidRPr="00A366E0" w:rsidRDefault="00145B53" w:rsidP="00145B53">
            <w:pPr>
              <w:pStyle w:val="TableText"/>
            </w:pPr>
            <w:r>
              <w:t>None of the assembly screws show any sign of loosening.</w:t>
            </w:r>
          </w:p>
        </w:tc>
        <w:tc>
          <w:tcPr>
            <w:tcW w:w="1085" w:type="dxa"/>
            <w:vAlign w:val="center"/>
          </w:tcPr>
          <w:p w14:paraId="10253254" w14:textId="77777777" w:rsidR="00145B53" w:rsidRPr="00A366E0" w:rsidRDefault="00145B53" w:rsidP="00145B53">
            <w:pPr>
              <w:pStyle w:val="TableText"/>
              <w:jc w:val="center"/>
            </w:pPr>
            <w:r>
              <w:t>X</w:t>
            </w:r>
          </w:p>
        </w:tc>
        <w:tc>
          <w:tcPr>
            <w:tcW w:w="1085" w:type="dxa"/>
            <w:vAlign w:val="center"/>
          </w:tcPr>
          <w:p w14:paraId="7E086C6C" w14:textId="77777777" w:rsidR="00145B53" w:rsidRPr="00A366E0" w:rsidRDefault="00145B53" w:rsidP="00145B53">
            <w:pPr>
              <w:pStyle w:val="TableText"/>
              <w:jc w:val="center"/>
            </w:pPr>
            <w:r>
              <w:t>X</w:t>
            </w:r>
          </w:p>
        </w:tc>
      </w:tr>
      <w:tr w:rsidR="00145B53" w14:paraId="46F61DBD" w14:textId="77777777" w:rsidTr="00145B53">
        <w:tc>
          <w:tcPr>
            <w:tcW w:w="2263" w:type="dxa"/>
          </w:tcPr>
          <w:p w14:paraId="06D45E6D" w14:textId="77777777" w:rsidR="00145B53" w:rsidRDefault="00145B53" w:rsidP="00145B53">
            <w:pPr>
              <w:pStyle w:val="TableText"/>
            </w:pPr>
            <w:r>
              <w:t>Corrosion</w:t>
            </w:r>
          </w:p>
        </w:tc>
        <w:tc>
          <w:tcPr>
            <w:tcW w:w="1063" w:type="dxa"/>
            <w:vAlign w:val="center"/>
          </w:tcPr>
          <w:p w14:paraId="1C372AF4" w14:textId="77777777" w:rsidR="00145B53" w:rsidRPr="00A366E0" w:rsidRDefault="00145B53" w:rsidP="00145B53">
            <w:pPr>
              <w:pStyle w:val="TableText"/>
              <w:jc w:val="center"/>
            </w:pPr>
            <w:r>
              <w:t>X</w:t>
            </w:r>
          </w:p>
        </w:tc>
        <w:tc>
          <w:tcPr>
            <w:tcW w:w="1064" w:type="dxa"/>
            <w:vAlign w:val="center"/>
          </w:tcPr>
          <w:p w14:paraId="0B77A4B1" w14:textId="77777777" w:rsidR="00145B53" w:rsidRPr="00A366E0" w:rsidRDefault="00145B53" w:rsidP="00145B53">
            <w:pPr>
              <w:pStyle w:val="TableText"/>
              <w:jc w:val="center"/>
            </w:pPr>
            <w:r>
              <w:t>-</w:t>
            </w:r>
          </w:p>
        </w:tc>
        <w:tc>
          <w:tcPr>
            <w:tcW w:w="3896" w:type="dxa"/>
          </w:tcPr>
          <w:p w14:paraId="07F5C9CF" w14:textId="77777777" w:rsidR="00145B53" w:rsidRPr="00A366E0" w:rsidRDefault="00145B53" w:rsidP="00145B53">
            <w:pPr>
              <w:pStyle w:val="TableText"/>
            </w:pPr>
            <w:r>
              <w:t>No corrosion capable of generating a risk for users.</w:t>
            </w:r>
          </w:p>
        </w:tc>
        <w:tc>
          <w:tcPr>
            <w:tcW w:w="1085" w:type="dxa"/>
            <w:vAlign w:val="center"/>
          </w:tcPr>
          <w:p w14:paraId="7B4BC3D1" w14:textId="77777777" w:rsidR="00145B53" w:rsidRPr="00A366E0" w:rsidRDefault="00145B53" w:rsidP="00145B53">
            <w:pPr>
              <w:pStyle w:val="TableText"/>
              <w:jc w:val="center"/>
            </w:pPr>
            <w:r>
              <w:t>X</w:t>
            </w:r>
          </w:p>
        </w:tc>
        <w:tc>
          <w:tcPr>
            <w:tcW w:w="1085" w:type="dxa"/>
            <w:vAlign w:val="center"/>
          </w:tcPr>
          <w:p w14:paraId="24A41CEB" w14:textId="77777777" w:rsidR="00145B53" w:rsidRPr="00A366E0" w:rsidRDefault="00145B53" w:rsidP="00145B53">
            <w:pPr>
              <w:pStyle w:val="TableText"/>
              <w:jc w:val="center"/>
            </w:pPr>
            <w:r>
              <w:t>X</w:t>
            </w:r>
          </w:p>
        </w:tc>
      </w:tr>
      <w:tr w:rsidR="00145B53" w14:paraId="4AF00080" w14:textId="77777777" w:rsidTr="00145B53">
        <w:tc>
          <w:tcPr>
            <w:tcW w:w="2263" w:type="dxa"/>
          </w:tcPr>
          <w:p w14:paraId="6ADFC89B" w14:textId="77777777" w:rsidR="00145B53" w:rsidRDefault="00145B53" w:rsidP="00145B53">
            <w:pPr>
              <w:pStyle w:val="TableText"/>
            </w:pPr>
            <w:r>
              <w:t>Support framework (backing frame and foldaway structure)</w:t>
            </w:r>
          </w:p>
        </w:tc>
        <w:tc>
          <w:tcPr>
            <w:tcW w:w="1063" w:type="dxa"/>
            <w:vAlign w:val="center"/>
          </w:tcPr>
          <w:p w14:paraId="261FC032" w14:textId="77777777" w:rsidR="00145B53" w:rsidRPr="00A366E0" w:rsidRDefault="00145B53" w:rsidP="00145B53">
            <w:pPr>
              <w:pStyle w:val="TableText"/>
              <w:jc w:val="center"/>
            </w:pPr>
            <w:r>
              <w:t>X</w:t>
            </w:r>
          </w:p>
        </w:tc>
        <w:tc>
          <w:tcPr>
            <w:tcW w:w="1064" w:type="dxa"/>
            <w:vAlign w:val="center"/>
          </w:tcPr>
          <w:p w14:paraId="2B1D0892" w14:textId="77777777" w:rsidR="00145B53" w:rsidRPr="00A366E0" w:rsidRDefault="00145B53" w:rsidP="00145B53">
            <w:pPr>
              <w:pStyle w:val="TableText"/>
              <w:jc w:val="center"/>
            </w:pPr>
            <w:r>
              <w:t>X</w:t>
            </w:r>
          </w:p>
        </w:tc>
        <w:tc>
          <w:tcPr>
            <w:tcW w:w="3896" w:type="dxa"/>
          </w:tcPr>
          <w:p w14:paraId="13DE8AAE" w14:textId="77777777" w:rsidR="00145B53" w:rsidRPr="00A366E0" w:rsidRDefault="00145B53" w:rsidP="00145B53">
            <w:pPr>
              <w:pStyle w:val="TableText"/>
            </w:pPr>
            <w:r>
              <w:t>No deformation or breakage during working use.</w:t>
            </w:r>
          </w:p>
        </w:tc>
        <w:tc>
          <w:tcPr>
            <w:tcW w:w="1085" w:type="dxa"/>
            <w:vAlign w:val="center"/>
          </w:tcPr>
          <w:p w14:paraId="5B7AED2E" w14:textId="77777777" w:rsidR="00145B53" w:rsidRPr="00A366E0" w:rsidRDefault="00145B53" w:rsidP="00145B53">
            <w:pPr>
              <w:pStyle w:val="TableText"/>
              <w:jc w:val="center"/>
            </w:pPr>
            <w:r>
              <w:t>X</w:t>
            </w:r>
          </w:p>
        </w:tc>
        <w:tc>
          <w:tcPr>
            <w:tcW w:w="1085" w:type="dxa"/>
            <w:vAlign w:val="center"/>
          </w:tcPr>
          <w:p w14:paraId="15E9F1DA" w14:textId="77777777" w:rsidR="00145B53" w:rsidRPr="00A366E0" w:rsidRDefault="00145B53" w:rsidP="00145B53">
            <w:pPr>
              <w:pStyle w:val="TableText"/>
              <w:jc w:val="center"/>
            </w:pPr>
            <w:r>
              <w:t>X</w:t>
            </w:r>
          </w:p>
        </w:tc>
      </w:tr>
      <w:tr w:rsidR="00145B53" w14:paraId="75021660" w14:textId="77777777" w:rsidTr="00145B53">
        <w:tc>
          <w:tcPr>
            <w:tcW w:w="2263" w:type="dxa"/>
          </w:tcPr>
          <w:p w14:paraId="74501333" w14:textId="77777777" w:rsidR="00145B53" w:rsidRDefault="00145B53" w:rsidP="00145B53">
            <w:pPr>
              <w:pStyle w:val="TableText"/>
            </w:pPr>
            <w:r>
              <w:t>Netting support</w:t>
            </w:r>
          </w:p>
        </w:tc>
        <w:tc>
          <w:tcPr>
            <w:tcW w:w="1063" w:type="dxa"/>
            <w:vAlign w:val="center"/>
          </w:tcPr>
          <w:p w14:paraId="3EFD9087" w14:textId="77777777" w:rsidR="00145B53" w:rsidRPr="00A366E0" w:rsidRDefault="00145B53" w:rsidP="00145B53">
            <w:pPr>
              <w:pStyle w:val="TableText"/>
              <w:jc w:val="center"/>
            </w:pPr>
            <w:r>
              <w:t>X</w:t>
            </w:r>
          </w:p>
        </w:tc>
        <w:tc>
          <w:tcPr>
            <w:tcW w:w="1064" w:type="dxa"/>
            <w:vAlign w:val="center"/>
          </w:tcPr>
          <w:p w14:paraId="209E4E68" w14:textId="77777777" w:rsidR="00145B53" w:rsidRPr="00A366E0" w:rsidRDefault="00145B53" w:rsidP="00145B53">
            <w:pPr>
              <w:pStyle w:val="TableText"/>
              <w:jc w:val="center"/>
            </w:pPr>
            <w:r>
              <w:t>X</w:t>
            </w:r>
          </w:p>
        </w:tc>
        <w:tc>
          <w:tcPr>
            <w:tcW w:w="3896" w:type="dxa"/>
          </w:tcPr>
          <w:p w14:paraId="7432AA91" w14:textId="77777777" w:rsidR="00145B53" w:rsidRPr="00A366E0" w:rsidRDefault="00145B53" w:rsidP="00145B53">
            <w:pPr>
              <w:pStyle w:val="TableText"/>
            </w:pPr>
            <w:r>
              <w:t>No deformation or breakage.</w:t>
            </w:r>
          </w:p>
        </w:tc>
        <w:tc>
          <w:tcPr>
            <w:tcW w:w="1085" w:type="dxa"/>
            <w:vAlign w:val="center"/>
          </w:tcPr>
          <w:p w14:paraId="56C6851E" w14:textId="77777777" w:rsidR="00145B53" w:rsidRPr="00A366E0" w:rsidRDefault="00145B53" w:rsidP="00145B53">
            <w:pPr>
              <w:pStyle w:val="TableText"/>
              <w:jc w:val="center"/>
            </w:pPr>
            <w:r>
              <w:t>(X)</w:t>
            </w:r>
          </w:p>
        </w:tc>
        <w:tc>
          <w:tcPr>
            <w:tcW w:w="1085" w:type="dxa"/>
            <w:vAlign w:val="center"/>
          </w:tcPr>
          <w:p w14:paraId="18EDC743" w14:textId="77777777" w:rsidR="00145B53" w:rsidRPr="00A366E0" w:rsidRDefault="00145B53" w:rsidP="00145B53">
            <w:pPr>
              <w:pStyle w:val="TableText"/>
              <w:jc w:val="center"/>
            </w:pPr>
            <w:r>
              <w:t>(X)</w:t>
            </w:r>
          </w:p>
        </w:tc>
      </w:tr>
      <w:tr w:rsidR="00145B53" w14:paraId="566FC2E8" w14:textId="77777777" w:rsidTr="00145B53">
        <w:tc>
          <w:tcPr>
            <w:tcW w:w="2263" w:type="dxa"/>
          </w:tcPr>
          <w:p w14:paraId="6C215430" w14:textId="77777777" w:rsidR="00145B53" w:rsidRDefault="00145B53" w:rsidP="00145B53">
            <w:pPr>
              <w:pStyle w:val="TableText"/>
            </w:pPr>
            <w:r>
              <w:t>Padding</w:t>
            </w:r>
          </w:p>
        </w:tc>
        <w:tc>
          <w:tcPr>
            <w:tcW w:w="1063" w:type="dxa"/>
            <w:vAlign w:val="center"/>
          </w:tcPr>
          <w:p w14:paraId="55A7A441" w14:textId="77777777" w:rsidR="00145B53" w:rsidRPr="00A366E0" w:rsidRDefault="00145B53" w:rsidP="00145B53">
            <w:pPr>
              <w:pStyle w:val="TableText"/>
              <w:jc w:val="center"/>
            </w:pPr>
            <w:r>
              <w:t>X</w:t>
            </w:r>
          </w:p>
        </w:tc>
        <w:tc>
          <w:tcPr>
            <w:tcW w:w="1064" w:type="dxa"/>
            <w:vAlign w:val="center"/>
          </w:tcPr>
          <w:p w14:paraId="1B554455" w14:textId="77777777" w:rsidR="00145B53" w:rsidRPr="00A366E0" w:rsidRDefault="00145B53" w:rsidP="00145B53">
            <w:pPr>
              <w:pStyle w:val="TableText"/>
              <w:jc w:val="center"/>
            </w:pPr>
            <w:r>
              <w:t>X</w:t>
            </w:r>
          </w:p>
        </w:tc>
        <w:tc>
          <w:tcPr>
            <w:tcW w:w="3896" w:type="dxa"/>
          </w:tcPr>
          <w:p w14:paraId="312B27E1" w14:textId="77777777" w:rsidR="00145B53" w:rsidRPr="00A366E0" w:rsidRDefault="00145B53" w:rsidP="00145B53">
            <w:pPr>
              <w:pStyle w:val="TableText"/>
            </w:pPr>
            <w:r>
              <w:t>No damage and securely located.</w:t>
            </w:r>
          </w:p>
        </w:tc>
        <w:tc>
          <w:tcPr>
            <w:tcW w:w="1085" w:type="dxa"/>
            <w:vAlign w:val="center"/>
          </w:tcPr>
          <w:p w14:paraId="5FA5A2A7" w14:textId="77777777" w:rsidR="00145B53" w:rsidRPr="00A366E0" w:rsidRDefault="00145B53" w:rsidP="00145B53">
            <w:pPr>
              <w:pStyle w:val="TableText"/>
              <w:jc w:val="center"/>
            </w:pPr>
            <w:r>
              <w:t>(X)</w:t>
            </w:r>
          </w:p>
        </w:tc>
        <w:tc>
          <w:tcPr>
            <w:tcW w:w="1085" w:type="dxa"/>
            <w:vAlign w:val="center"/>
          </w:tcPr>
          <w:p w14:paraId="705DB82E" w14:textId="77777777" w:rsidR="00145B53" w:rsidRPr="00A366E0" w:rsidRDefault="00145B53" w:rsidP="00145B53">
            <w:pPr>
              <w:pStyle w:val="TableText"/>
              <w:jc w:val="center"/>
            </w:pPr>
            <w:r>
              <w:t>(X)</w:t>
            </w:r>
          </w:p>
        </w:tc>
      </w:tr>
      <w:tr w:rsidR="00145B53" w14:paraId="4B61AC9A" w14:textId="77777777" w:rsidTr="00145B53">
        <w:tc>
          <w:tcPr>
            <w:tcW w:w="2263" w:type="dxa"/>
          </w:tcPr>
          <w:p w14:paraId="18952469" w14:textId="46DED4D4" w:rsidR="00145B53" w:rsidRPr="003C41B1" w:rsidRDefault="00145B53" w:rsidP="00145B53">
            <w:pPr>
              <w:pStyle w:val="TableText"/>
              <w:rPr>
                <w:vertAlign w:val="superscript"/>
              </w:rPr>
            </w:pPr>
            <w:r>
              <w:t>Entrapment</w:t>
            </w:r>
            <w:r w:rsidR="003C41B1">
              <w:t xml:space="preserve"> </w:t>
            </w:r>
            <w:r w:rsidR="003C41B1">
              <w:rPr>
                <w:vertAlign w:val="superscript"/>
              </w:rPr>
              <w:t>b</w:t>
            </w:r>
          </w:p>
        </w:tc>
        <w:tc>
          <w:tcPr>
            <w:tcW w:w="1063" w:type="dxa"/>
            <w:vAlign w:val="center"/>
          </w:tcPr>
          <w:p w14:paraId="2CA299BA" w14:textId="77777777" w:rsidR="00145B53" w:rsidRPr="00A366E0" w:rsidRDefault="00145B53" w:rsidP="00145B53">
            <w:pPr>
              <w:pStyle w:val="TableText"/>
              <w:jc w:val="center"/>
            </w:pPr>
            <w:r>
              <w:t>X</w:t>
            </w:r>
          </w:p>
        </w:tc>
        <w:tc>
          <w:tcPr>
            <w:tcW w:w="1064" w:type="dxa"/>
            <w:vAlign w:val="center"/>
          </w:tcPr>
          <w:p w14:paraId="74F03648" w14:textId="77777777" w:rsidR="00145B53" w:rsidRPr="00A366E0" w:rsidRDefault="00145B53" w:rsidP="00145B53">
            <w:pPr>
              <w:pStyle w:val="TableText"/>
              <w:jc w:val="center"/>
            </w:pPr>
            <w:r>
              <w:t>X</w:t>
            </w:r>
          </w:p>
        </w:tc>
        <w:tc>
          <w:tcPr>
            <w:tcW w:w="3896" w:type="dxa"/>
          </w:tcPr>
          <w:p w14:paraId="3E5F4D76" w14:textId="35828FEB" w:rsidR="00145B53" w:rsidRPr="00A366E0" w:rsidRDefault="00145B53" w:rsidP="00172DF5">
            <w:pPr>
              <w:pStyle w:val="TableText"/>
            </w:pPr>
            <w:r>
              <w:t xml:space="preserve">No risk of entrapment </w:t>
            </w:r>
            <w:r w:rsidR="00172DF5">
              <w:t>when handling the uprights or other goal components.</w:t>
            </w:r>
            <w:r>
              <w:t xml:space="preserve"> </w:t>
            </w:r>
          </w:p>
        </w:tc>
        <w:tc>
          <w:tcPr>
            <w:tcW w:w="1085" w:type="dxa"/>
            <w:vAlign w:val="center"/>
          </w:tcPr>
          <w:p w14:paraId="692B7185" w14:textId="77777777" w:rsidR="00145B53" w:rsidRPr="00A366E0" w:rsidRDefault="00145B53" w:rsidP="00145B53">
            <w:pPr>
              <w:pStyle w:val="TableText"/>
              <w:jc w:val="center"/>
            </w:pPr>
            <w:r>
              <w:t>X</w:t>
            </w:r>
          </w:p>
        </w:tc>
        <w:tc>
          <w:tcPr>
            <w:tcW w:w="1085" w:type="dxa"/>
            <w:vAlign w:val="center"/>
          </w:tcPr>
          <w:p w14:paraId="42AEEA5C" w14:textId="77777777" w:rsidR="00145B53" w:rsidRPr="00A366E0" w:rsidRDefault="00145B53" w:rsidP="00145B53">
            <w:pPr>
              <w:pStyle w:val="TableText"/>
              <w:jc w:val="center"/>
            </w:pPr>
            <w:r>
              <w:t>X</w:t>
            </w:r>
          </w:p>
        </w:tc>
      </w:tr>
      <w:tr w:rsidR="00172DF5" w14:paraId="3980ACDB" w14:textId="77777777" w:rsidTr="00145B53">
        <w:tc>
          <w:tcPr>
            <w:tcW w:w="2263" w:type="dxa"/>
          </w:tcPr>
          <w:p w14:paraId="32406EC6" w14:textId="0C71EC9D" w:rsidR="00172DF5" w:rsidRDefault="00172DF5" w:rsidP="00172DF5">
            <w:pPr>
              <w:pStyle w:val="TableText"/>
            </w:pPr>
            <w:r>
              <w:t>Checks record</w:t>
            </w:r>
          </w:p>
        </w:tc>
        <w:tc>
          <w:tcPr>
            <w:tcW w:w="1063" w:type="dxa"/>
            <w:vAlign w:val="center"/>
          </w:tcPr>
          <w:p w14:paraId="6CE67134" w14:textId="098EF132" w:rsidR="00172DF5" w:rsidRDefault="00172DF5" w:rsidP="00172DF5">
            <w:pPr>
              <w:pStyle w:val="TableText"/>
              <w:jc w:val="center"/>
            </w:pPr>
            <w:r>
              <w:t>X</w:t>
            </w:r>
          </w:p>
        </w:tc>
        <w:tc>
          <w:tcPr>
            <w:tcW w:w="1064" w:type="dxa"/>
            <w:vAlign w:val="center"/>
          </w:tcPr>
          <w:p w14:paraId="5F91B879" w14:textId="77777777" w:rsidR="00172DF5" w:rsidRDefault="00172DF5" w:rsidP="00172DF5">
            <w:pPr>
              <w:pStyle w:val="TableText"/>
              <w:jc w:val="center"/>
            </w:pPr>
          </w:p>
        </w:tc>
        <w:tc>
          <w:tcPr>
            <w:tcW w:w="3896" w:type="dxa"/>
          </w:tcPr>
          <w:p w14:paraId="745ED90A" w14:textId="3A016C6B" w:rsidR="00172DF5" w:rsidRDefault="00172DF5" w:rsidP="00172DF5">
            <w:pPr>
              <w:pStyle w:val="TableText"/>
            </w:pPr>
            <w:r>
              <w:t>Existence of the records file and its content (check record, frequency schedules etc.)</w:t>
            </w:r>
          </w:p>
        </w:tc>
        <w:tc>
          <w:tcPr>
            <w:tcW w:w="1085" w:type="dxa"/>
            <w:vAlign w:val="center"/>
          </w:tcPr>
          <w:p w14:paraId="75B941BA" w14:textId="3434F4E5" w:rsidR="00172DF5" w:rsidRDefault="00172DF5" w:rsidP="00172DF5">
            <w:pPr>
              <w:pStyle w:val="TableText"/>
              <w:jc w:val="center"/>
            </w:pPr>
            <w:r>
              <w:t>X</w:t>
            </w:r>
          </w:p>
        </w:tc>
        <w:tc>
          <w:tcPr>
            <w:tcW w:w="1085" w:type="dxa"/>
            <w:vAlign w:val="center"/>
          </w:tcPr>
          <w:p w14:paraId="5F1B6864" w14:textId="6EA3C18A" w:rsidR="00172DF5" w:rsidRDefault="00172DF5" w:rsidP="00172DF5">
            <w:pPr>
              <w:pStyle w:val="TableText"/>
              <w:jc w:val="center"/>
            </w:pPr>
            <w:r>
              <w:t>X</w:t>
            </w:r>
          </w:p>
        </w:tc>
      </w:tr>
      <w:tr w:rsidR="00172DF5" w14:paraId="5809418E" w14:textId="77777777" w:rsidTr="00145B53">
        <w:tc>
          <w:tcPr>
            <w:tcW w:w="2263" w:type="dxa"/>
          </w:tcPr>
          <w:p w14:paraId="100A90CB" w14:textId="6D97B416" w:rsidR="00172DF5" w:rsidRPr="003C41B1" w:rsidRDefault="00172DF5" w:rsidP="00172DF5">
            <w:pPr>
              <w:pStyle w:val="TableText"/>
              <w:rPr>
                <w:vertAlign w:val="superscript"/>
              </w:rPr>
            </w:pPr>
            <w:r>
              <w:t>Stability</w:t>
            </w:r>
            <w:r w:rsidR="003C41B1">
              <w:t xml:space="preserve"> </w:t>
            </w:r>
            <w:r w:rsidR="003C41B1">
              <w:rPr>
                <w:vertAlign w:val="superscript"/>
              </w:rPr>
              <w:t>a</w:t>
            </w:r>
          </w:p>
        </w:tc>
        <w:tc>
          <w:tcPr>
            <w:tcW w:w="1063" w:type="dxa"/>
            <w:vAlign w:val="center"/>
          </w:tcPr>
          <w:p w14:paraId="00618508" w14:textId="77777777" w:rsidR="00172DF5" w:rsidRDefault="00172DF5" w:rsidP="00172DF5">
            <w:pPr>
              <w:pStyle w:val="TableText"/>
              <w:jc w:val="center"/>
            </w:pPr>
          </w:p>
        </w:tc>
        <w:tc>
          <w:tcPr>
            <w:tcW w:w="1064" w:type="dxa"/>
            <w:vAlign w:val="center"/>
          </w:tcPr>
          <w:p w14:paraId="383929BF" w14:textId="77777777" w:rsidR="00172DF5" w:rsidRDefault="00172DF5" w:rsidP="00172DF5">
            <w:pPr>
              <w:pStyle w:val="TableText"/>
              <w:jc w:val="center"/>
            </w:pPr>
          </w:p>
        </w:tc>
        <w:tc>
          <w:tcPr>
            <w:tcW w:w="3896" w:type="dxa"/>
          </w:tcPr>
          <w:p w14:paraId="040353D1" w14:textId="55862FEE" w:rsidR="00172DF5" w:rsidRDefault="00172DF5" w:rsidP="00172DF5">
            <w:pPr>
              <w:pStyle w:val="TableText"/>
            </w:pPr>
            <w:r>
              <w:t>The goal should not tip over during the test</w:t>
            </w:r>
          </w:p>
        </w:tc>
        <w:tc>
          <w:tcPr>
            <w:tcW w:w="1085" w:type="dxa"/>
            <w:vAlign w:val="center"/>
          </w:tcPr>
          <w:p w14:paraId="0EB3291C" w14:textId="17E9AC5C" w:rsidR="00172DF5" w:rsidRDefault="00172DF5" w:rsidP="00172DF5">
            <w:pPr>
              <w:pStyle w:val="TableText"/>
              <w:jc w:val="center"/>
            </w:pPr>
            <w:r>
              <w:t>X</w:t>
            </w:r>
          </w:p>
        </w:tc>
        <w:tc>
          <w:tcPr>
            <w:tcW w:w="1085" w:type="dxa"/>
            <w:vAlign w:val="center"/>
          </w:tcPr>
          <w:p w14:paraId="0A3CC2C9" w14:textId="7A85F24D" w:rsidR="00172DF5" w:rsidRDefault="00172DF5" w:rsidP="00172DF5">
            <w:pPr>
              <w:pStyle w:val="TableText"/>
              <w:jc w:val="center"/>
            </w:pPr>
            <w:r>
              <w:t>X</w:t>
            </w:r>
          </w:p>
        </w:tc>
      </w:tr>
      <w:tr w:rsidR="009D02BC" w14:paraId="028E5107" w14:textId="77777777" w:rsidTr="00145B53">
        <w:tc>
          <w:tcPr>
            <w:tcW w:w="2263" w:type="dxa"/>
          </w:tcPr>
          <w:p w14:paraId="0BEE7ED4" w14:textId="6FE49F7C" w:rsidR="009D02BC" w:rsidRPr="003C41B1" w:rsidRDefault="009D02BC" w:rsidP="009D02BC">
            <w:pPr>
              <w:pStyle w:val="TableText"/>
              <w:rPr>
                <w:vertAlign w:val="superscript"/>
              </w:rPr>
            </w:pPr>
            <w:r>
              <w:t>Strength</w:t>
            </w:r>
            <w:r w:rsidR="003C41B1">
              <w:t xml:space="preserve"> </w:t>
            </w:r>
            <w:r w:rsidR="003C41B1">
              <w:rPr>
                <w:vertAlign w:val="superscript"/>
              </w:rPr>
              <w:t>a</w:t>
            </w:r>
          </w:p>
        </w:tc>
        <w:tc>
          <w:tcPr>
            <w:tcW w:w="1063" w:type="dxa"/>
            <w:vAlign w:val="center"/>
          </w:tcPr>
          <w:p w14:paraId="5784556B" w14:textId="6BE92049" w:rsidR="009D02BC" w:rsidRDefault="009D02BC" w:rsidP="009D02BC">
            <w:pPr>
              <w:pStyle w:val="TableText"/>
              <w:jc w:val="center"/>
            </w:pPr>
          </w:p>
        </w:tc>
        <w:tc>
          <w:tcPr>
            <w:tcW w:w="1064" w:type="dxa"/>
            <w:vAlign w:val="center"/>
          </w:tcPr>
          <w:p w14:paraId="0ACDD1E0" w14:textId="77777777" w:rsidR="009D02BC" w:rsidRDefault="009D02BC" w:rsidP="009D02BC">
            <w:pPr>
              <w:pStyle w:val="TableText"/>
              <w:jc w:val="center"/>
            </w:pPr>
          </w:p>
        </w:tc>
        <w:tc>
          <w:tcPr>
            <w:tcW w:w="3896" w:type="dxa"/>
          </w:tcPr>
          <w:p w14:paraId="14F93659" w14:textId="28439181" w:rsidR="009D02BC" w:rsidRDefault="009D02BC" w:rsidP="009D02BC">
            <w:pPr>
              <w:pStyle w:val="TableText"/>
            </w:pPr>
            <w:r>
              <w:t>During the test, the goal should not show any signs of breakage or deformation.</w:t>
            </w:r>
          </w:p>
        </w:tc>
        <w:tc>
          <w:tcPr>
            <w:tcW w:w="1085" w:type="dxa"/>
            <w:vAlign w:val="center"/>
          </w:tcPr>
          <w:p w14:paraId="37A6C21C" w14:textId="7C5E040E" w:rsidR="009D02BC" w:rsidRDefault="009D02BC" w:rsidP="009D02BC">
            <w:pPr>
              <w:pStyle w:val="TableText"/>
              <w:jc w:val="center"/>
            </w:pPr>
            <w:r>
              <w:t>X</w:t>
            </w:r>
          </w:p>
        </w:tc>
        <w:tc>
          <w:tcPr>
            <w:tcW w:w="1085" w:type="dxa"/>
            <w:vAlign w:val="center"/>
          </w:tcPr>
          <w:p w14:paraId="1371747B" w14:textId="3DCE917C" w:rsidR="009D02BC" w:rsidRDefault="009D02BC" w:rsidP="009D02BC">
            <w:pPr>
              <w:pStyle w:val="TableText"/>
              <w:jc w:val="center"/>
            </w:pPr>
            <w:r>
              <w:t>X</w:t>
            </w:r>
          </w:p>
        </w:tc>
      </w:tr>
      <w:tr w:rsidR="009D02BC" w14:paraId="5EB1EE50" w14:textId="77777777" w:rsidTr="00145B53">
        <w:tc>
          <w:tcPr>
            <w:tcW w:w="2263" w:type="dxa"/>
          </w:tcPr>
          <w:p w14:paraId="31119784" w14:textId="383C2A87" w:rsidR="009D02BC" w:rsidRDefault="009D02BC" w:rsidP="009D02BC">
            <w:pPr>
              <w:pStyle w:val="TableText"/>
            </w:pPr>
            <w:r>
              <w:t>Surface finish</w:t>
            </w:r>
          </w:p>
        </w:tc>
        <w:tc>
          <w:tcPr>
            <w:tcW w:w="1063" w:type="dxa"/>
            <w:vAlign w:val="center"/>
          </w:tcPr>
          <w:p w14:paraId="0AEE644B" w14:textId="5F91A182" w:rsidR="009D02BC" w:rsidRDefault="009D02BC" w:rsidP="009D02BC">
            <w:pPr>
              <w:pStyle w:val="TableText"/>
              <w:jc w:val="center"/>
            </w:pPr>
            <w:r>
              <w:t>X</w:t>
            </w:r>
          </w:p>
        </w:tc>
        <w:tc>
          <w:tcPr>
            <w:tcW w:w="1064" w:type="dxa"/>
            <w:vAlign w:val="center"/>
          </w:tcPr>
          <w:p w14:paraId="768A53B4" w14:textId="70EDF102" w:rsidR="009D02BC" w:rsidRDefault="009D02BC" w:rsidP="009D02BC">
            <w:pPr>
              <w:pStyle w:val="TableText"/>
              <w:jc w:val="center"/>
            </w:pPr>
            <w:r>
              <w:t>X</w:t>
            </w:r>
          </w:p>
        </w:tc>
        <w:tc>
          <w:tcPr>
            <w:tcW w:w="3896" w:type="dxa"/>
          </w:tcPr>
          <w:p w14:paraId="33BA2504" w14:textId="211F3AC2" w:rsidR="009D02BC" w:rsidRDefault="009D02BC" w:rsidP="009D02BC">
            <w:pPr>
              <w:pStyle w:val="TableText"/>
            </w:pPr>
            <w:r>
              <w:t xml:space="preserve">No components protruding </w:t>
            </w:r>
            <w:r>
              <w:rPr>
                <w:rFonts w:cs="Arial"/>
              </w:rPr>
              <w:t>≥</w:t>
            </w:r>
            <w:r>
              <w:t>8mm without protective sheathing and no splinters.</w:t>
            </w:r>
          </w:p>
        </w:tc>
        <w:tc>
          <w:tcPr>
            <w:tcW w:w="1085" w:type="dxa"/>
            <w:vAlign w:val="center"/>
          </w:tcPr>
          <w:p w14:paraId="072AD16A" w14:textId="38B01A63" w:rsidR="009D02BC" w:rsidRDefault="009D02BC" w:rsidP="009D02BC">
            <w:pPr>
              <w:pStyle w:val="TableText"/>
              <w:jc w:val="center"/>
            </w:pPr>
            <w:r>
              <w:t>X</w:t>
            </w:r>
          </w:p>
        </w:tc>
        <w:tc>
          <w:tcPr>
            <w:tcW w:w="1085" w:type="dxa"/>
            <w:vAlign w:val="center"/>
          </w:tcPr>
          <w:p w14:paraId="10B08383" w14:textId="56F127B9" w:rsidR="009D02BC" w:rsidRDefault="009D02BC" w:rsidP="009D02BC">
            <w:pPr>
              <w:pStyle w:val="TableText"/>
              <w:jc w:val="center"/>
            </w:pPr>
            <w:r>
              <w:t>X</w:t>
            </w:r>
          </w:p>
        </w:tc>
      </w:tr>
      <w:tr w:rsidR="009D02BC" w14:paraId="6EC64DE9" w14:textId="77777777" w:rsidTr="00145B53">
        <w:tc>
          <w:tcPr>
            <w:tcW w:w="2263" w:type="dxa"/>
          </w:tcPr>
          <w:p w14:paraId="138B8DA5" w14:textId="4B78F338" w:rsidR="009D02BC" w:rsidRDefault="009D02BC" w:rsidP="009D02BC">
            <w:pPr>
              <w:pStyle w:val="TableText"/>
            </w:pPr>
            <w:r>
              <w:t>Net and net fixings</w:t>
            </w:r>
          </w:p>
        </w:tc>
        <w:tc>
          <w:tcPr>
            <w:tcW w:w="1063" w:type="dxa"/>
            <w:vAlign w:val="center"/>
          </w:tcPr>
          <w:p w14:paraId="6BC5B4F3" w14:textId="7343D26F" w:rsidR="009D02BC" w:rsidRDefault="009D02BC" w:rsidP="009D02BC">
            <w:pPr>
              <w:pStyle w:val="TableText"/>
              <w:jc w:val="center"/>
            </w:pPr>
            <w:r>
              <w:t>X</w:t>
            </w:r>
          </w:p>
        </w:tc>
        <w:tc>
          <w:tcPr>
            <w:tcW w:w="1064" w:type="dxa"/>
            <w:vAlign w:val="center"/>
          </w:tcPr>
          <w:p w14:paraId="1ABBCF75" w14:textId="0BECDE25" w:rsidR="009D02BC" w:rsidRDefault="009D02BC" w:rsidP="009D02BC">
            <w:pPr>
              <w:pStyle w:val="TableText"/>
              <w:jc w:val="center"/>
            </w:pPr>
            <w:r>
              <w:t>X</w:t>
            </w:r>
          </w:p>
        </w:tc>
        <w:tc>
          <w:tcPr>
            <w:tcW w:w="3896" w:type="dxa"/>
          </w:tcPr>
          <w:p w14:paraId="08CFD4C0" w14:textId="77777777" w:rsidR="009D02BC" w:rsidRDefault="003C41B1" w:rsidP="009D02BC">
            <w:pPr>
              <w:pStyle w:val="TableText"/>
            </w:pPr>
            <w:r>
              <w:t>No defective fixtures and / or no mesh holes liable to generate a risk.</w:t>
            </w:r>
          </w:p>
          <w:p w14:paraId="321274AD" w14:textId="1E370B08" w:rsidR="003C41B1" w:rsidRDefault="003C41B1" w:rsidP="009D02BC">
            <w:pPr>
              <w:pStyle w:val="TableText"/>
            </w:pPr>
            <w:r>
              <w:t>No risk of entrapment and no metal cup hooks and metal spring cup hooks.</w:t>
            </w:r>
          </w:p>
        </w:tc>
        <w:tc>
          <w:tcPr>
            <w:tcW w:w="1085" w:type="dxa"/>
            <w:vAlign w:val="center"/>
          </w:tcPr>
          <w:p w14:paraId="0912DB08" w14:textId="7C8DC34A" w:rsidR="009D02BC" w:rsidRDefault="009D02BC" w:rsidP="009D02BC">
            <w:pPr>
              <w:pStyle w:val="TableText"/>
              <w:jc w:val="center"/>
            </w:pPr>
            <w:r>
              <w:t>X</w:t>
            </w:r>
          </w:p>
        </w:tc>
        <w:tc>
          <w:tcPr>
            <w:tcW w:w="1085" w:type="dxa"/>
            <w:vAlign w:val="center"/>
          </w:tcPr>
          <w:p w14:paraId="33696EA4" w14:textId="6589DAFA" w:rsidR="009D02BC" w:rsidRDefault="009D02BC" w:rsidP="009D02BC">
            <w:pPr>
              <w:pStyle w:val="TableText"/>
              <w:jc w:val="center"/>
            </w:pPr>
            <w:r>
              <w:t>X</w:t>
            </w:r>
          </w:p>
        </w:tc>
      </w:tr>
      <w:tr w:rsidR="003C41B1" w14:paraId="2337C029" w14:textId="77777777" w:rsidTr="00145B53">
        <w:tc>
          <w:tcPr>
            <w:tcW w:w="2263" w:type="dxa"/>
          </w:tcPr>
          <w:p w14:paraId="48A7D6A9" w14:textId="30C73CAD" w:rsidR="003C41B1" w:rsidRPr="003C41B1" w:rsidRDefault="003C41B1" w:rsidP="003C41B1">
            <w:pPr>
              <w:pStyle w:val="TableText"/>
              <w:rPr>
                <w:vertAlign w:val="superscript"/>
              </w:rPr>
            </w:pPr>
            <w:r>
              <w:t xml:space="preserve">Entrapment </w:t>
            </w:r>
            <w:r>
              <w:rPr>
                <w:vertAlign w:val="superscript"/>
              </w:rPr>
              <w:t>b</w:t>
            </w:r>
          </w:p>
        </w:tc>
        <w:tc>
          <w:tcPr>
            <w:tcW w:w="1063" w:type="dxa"/>
            <w:vAlign w:val="center"/>
          </w:tcPr>
          <w:p w14:paraId="69E2E457" w14:textId="1912E19F" w:rsidR="003C41B1" w:rsidRDefault="003C41B1" w:rsidP="003C41B1">
            <w:pPr>
              <w:pStyle w:val="TableText"/>
              <w:jc w:val="center"/>
            </w:pPr>
            <w:r>
              <w:t>X</w:t>
            </w:r>
          </w:p>
        </w:tc>
        <w:tc>
          <w:tcPr>
            <w:tcW w:w="1064" w:type="dxa"/>
            <w:vAlign w:val="center"/>
          </w:tcPr>
          <w:p w14:paraId="405EBA5E" w14:textId="046662BD" w:rsidR="003C41B1" w:rsidRDefault="003C41B1" w:rsidP="003C41B1">
            <w:pPr>
              <w:pStyle w:val="TableText"/>
              <w:jc w:val="center"/>
            </w:pPr>
            <w:r>
              <w:t>X</w:t>
            </w:r>
          </w:p>
        </w:tc>
        <w:tc>
          <w:tcPr>
            <w:tcW w:w="3896" w:type="dxa"/>
          </w:tcPr>
          <w:p w14:paraId="0D207D0C" w14:textId="56B996BF" w:rsidR="003C41B1" w:rsidRDefault="003C41B1" w:rsidP="003C41B1">
            <w:pPr>
              <w:pStyle w:val="TableText"/>
            </w:pPr>
            <w:r>
              <w:t xml:space="preserve">No risk of entrapment in the goal frame or support framework. </w:t>
            </w:r>
          </w:p>
        </w:tc>
        <w:tc>
          <w:tcPr>
            <w:tcW w:w="1085" w:type="dxa"/>
            <w:vAlign w:val="center"/>
          </w:tcPr>
          <w:p w14:paraId="3269E11E" w14:textId="74A294A4" w:rsidR="003C41B1" w:rsidRDefault="003C41B1" w:rsidP="003C41B1">
            <w:pPr>
              <w:pStyle w:val="TableText"/>
              <w:jc w:val="center"/>
            </w:pPr>
            <w:r>
              <w:t>X</w:t>
            </w:r>
          </w:p>
        </w:tc>
        <w:tc>
          <w:tcPr>
            <w:tcW w:w="1085" w:type="dxa"/>
            <w:vAlign w:val="center"/>
          </w:tcPr>
          <w:p w14:paraId="22EE18BD" w14:textId="1C2D4008" w:rsidR="003C41B1" w:rsidRDefault="003C41B1" w:rsidP="003C41B1">
            <w:pPr>
              <w:pStyle w:val="TableText"/>
              <w:jc w:val="center"/>
            </w:pPr>
            <w:r>
              <w:t>X</w:t>
            </w:r>
          </w:p>
        </w:tc>
      </w:tr>
      <w:tr w:rsidR="003C41B1" w14:paraId="0FFF8182" w14:textId="77777777" w:rsidTr="00145B53">
        <w:tc>
          <w:tcPr>
            <w:tcW w:w="10456" w:type="dxa"/>
            <w:gridSpan w:val="6"/>
          </w:tcPr>
          <w:p w14:paraId="7D278056" w14:textId="77777777" w:rsidR="003C41B1" w:rsidRDefault="003C41B1" w:rsidP="003C41B1">
            <w:pPr>
              <w:pStyle w:val="TableText"/>
            </w:pPr>
            <w:r>
              <w:t>Key</w:t>
            </w:r>
          </w:p>
          <w:p w14:paraId="6F734EC3" w14:textId="77777777" w:rsidR="003C41B1" w:rsidRDefault="003C41B1" w:rsidP="003C41B1">
            <w:pPr>
              <w:pStyle w:val="TableText"/>
            </w:pPr>
            <w:r>
              <w:t>X – to be inspected</w:t>
            </w:r>
          </w:p>
          <w:p w14:paraId="5312571C" w14:textId="77777777" w:rsidR="003C41B1" w:rsidRDefault="003C41B1" w:rsidP="003C41B1">
            <w:pPr>
              <w:pStyle w:val="TableText"/>
            </w:pPr>
            <w:r>
              <w:t>(x) – to be inspected if fitted</w:t>
            </w:r>
          </w:p>
          <w:p w14:paraId="4D8B603A" w14:textId="6201FAA1" w:rsidR="003C41B1" w:rsidRDefault="003C41B1" w:rsidP="003C41B1">
            <w:pPr>
              <w:pStyle w:val="TableText"/>
            </w:pPr>
            <w:proofErr w:type="spellStart"/>
            <w:r w:rsidRPr="003C41B1">
              <w:rPr>
                <w:vertAlign w:val="superscript"/>
              </w:rPr>
              <w:t>a</w:t>
            </w:r>
            <w:proofErr w:type="spellEnd"/>
            <w:r>
              <w:t xml:space="preserve"> These tests should only be conducted if the stability of the goal cannot be determined visually</w:t>
            </w:r>
          </w:p>
          <w:p w14:paraId="35A181DB" w14:textId="65C8ECE8" w:rsidR="003C41B1" w:rsidRPr="00A366E0" w:rsidRDefault="003C41B1" w:rsidP="003C41B1">
            <w:pPr>
              <w:pStyle w:val="TableText"/>
            </w:pPr>
            <w:r w:rsidRPr="003C41B1">
              <w:rPr>
                <w:vertAlign w:val="superscript"/>
              </w:rPr>
              <w:t>b</w:t>
            </w:r>
            <w:r>
              <w:t xml:space="preserve"> </w:t>
            </w:r>
            <w:r w:rsidRPr="003C41B1">
              <w:t>If</w:t>
            </w:r>
            <w:r>
              <w:t xml:space="preserve"> the structure have been changed for initial supply the entrapment will require alternative testing</w:t>
            </w:r>
          </w:p>
        </w:tc>
      </w:tr>
    </w:tbl>
    <w:p w14:paraId="6849EE51" w14:textId="77777777" w:rsidR="00145B53" w:rsidRDefault="00145B53" w:rsidP="006D7D69"/>
    <w:p w14:paraId="57343321" w14:textId="089A4BCA" w:rsidR="00145B53" w:rsidRDefault="00145B53" w:rsidP="006D7D69"/>
    <w:p w14:paraId="225A2CD9" w14:textId="77777777" w:rsidR="00145B53" w:rsidRDefault="00145B53" w:rsidP="006D7D69">
      <w:pPr>
        <w:sectPr w:rsidR="00145B53" w:rsidSect="00137B38">
          <w:pgSz w:w="11906" w:h="16838"/>
          <w:pgMar w:top="720" w:right="720" w:bottom="720" w:left="720" w:header="850" w:footer="283" w:gutter="0"/>
          <w:cols w:space="708"/>
          <w:docGrid w:linePitch="360"/>
        </w:sectPr>
      </w:pPr>
    </w:p>
    <w:p w14:paraId="6F8F10C8" w14:textId="2474CF59" w:rsidR="007A3CD7" w:rsidRDefault="007A3CD7" w:rsidP="006D7D69">
      <w:pPr>
        <w:pStyle w:val="NewsletterHeadding"/>
      </w:pPr>
      <w:bookmarkStart w:id="17" w:name="_Toc173924521"/>
      <w:r>
        <w:t xml:space="preserve">Operational inspection </w:t>
      </w:r>
      <w:r w:rsidR="00145B53">
        <w:t xml:space="preserve">of play equipment </w:t>
      </w:r>
      <w:r>
        <w:t>guidance</w:t>
      </w:r>
      <w:bookmarkEnd w:id="17"/>
    </w:p>
    <w:tbl>
      <w:tblPr>
        <w:tblStyle w:val="TableGrid"/>
        <w:tblW w:w="1041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Description w:val="Inspection guidance"/>
      </w:tblPr>
      <w:tblGrid>
        <w:gridCol w:w="2253"/>
        <w:gridCol w:w="8157"/>
      </w:tblGrid>
      <w:tr w:rsidR="007A3CD7" w:rsidRPr="00D04EFF" w14:paraId="1A57EF3B" w14:textId="77777777" w:rsidTr="007653A1">
        <w:trPr>
          <w:trHeight w:val="388"/>
          <w:tblHeader/>
        </w:trPr>
        <w:tc>
          <w:tcPr>
            <w:tcW w:w="2253" w:type="dxa"/>
            <w:tcBorders>
              <w:top w:val="single" w:sz="12" w:space="0" w:color="auto"/>
              <w:left w:val="single" w:sz="12" w:space="0" w:color="auto"/>
              <w:bottom w:val="single" w:sz="12" w:space="0" w:color="auto"/>
              <w:right w:val="single" w:sz="12" w:space="0" w:color="auto"/>
            </w:tcBorders>
            <w:shd w:val="clear" w:color="auto" w:fill="FFC000"/>
            <w:vAlign w:val="center"/>
            <w:hideMark/>
          </w:tcPr>
          <w:p w14:paraId="5E83C7A8" w14:textId="77777777" w:rsidR="007A3CD7" w:rsidRPr="000A7D5D" w:rsidRDefault="007A3CD7" w:rsidP="000A7D5D">
            <w:pPr>
              <w:pStyle w:val="TableText"/>
              <w:rPr>
                <w:b/>
                <w:lang w:val="en-US"/>
              </w:rPr>
            </w:pPr>
            <w:r w:rsidRPr="000A7D5D">
              <w:rPr>
                <w:b/>
                <w:bCs/>
                <w:lang w:val="en-US"/>
              </w:rPr>
              <w:t xml:space="preserve">Inspect </w:t>
            </w:r>
            <w:r w:rsidRPr="000A7D5D">
              <w:rPr>
                <w:b/>
                <w:lang w:val="en-US"/>
              </w:rPr>
              <w:t>(if present)</w:t>
            </w:r>
          </w:p>
        </w:tc>
        <w:tc>
          <w:tcPr>
            <w:tcW w:w="8157" w:type="dxa"/>
            <w:tcBorders>
              <w:top w:val="single" w:sz="12" w:space="0" w:color="auto"/>
              <w:left w:val="single" w:sz="12" w:space="0" w:color="auto"/>
              <w:bottom w:val="single" w:sz="12" w:space="0" w:color="auto"/>
              <w:right w:val="single" w:sz="12" w:space="0" w:color="auto"/>
            </w:tcBorders>
            <w:shd w:val="clear" w:color="auto" w:fill="FFC000"/>
            <w:vAlign w:val="center"/>
            <w:hideMark/>
          </w:tcPr>
          <w:p w14:paraId="008F73BE" w14:textId="77777777" w:rsidR="007A3CD7" w:rsidRPr="000A7D5D" w:rsidRDefault="007A3CD7" w:rsidP="000A7D5D">
            <w:pPr>
              <w:pStyle w:val="TableText"/>
              <w:rPr>
                <w:b/>
                <w:lang w:val="en-US"/>
              </w:rPr>
            </w:pPr>
            <w:r w:rsidRPr="000A7D5D">
              <w:rPr>
                <w:b/>
                <w:bCs/>
                <w:lang w:val="en-US"/>
              </w:rPr>
              <w:t>Instructions on what to check when inspecting the play equipment</w:t>
            </w:r>
          </w:p>
        </w:tc>
      </w:tr>
      <w:tr w:rsidR="007A3CD7" w:rsidRPr="00D04EFF" w14:paraId="085C5DA8" w14:textId="77777777" w:rsidTr="000A7D5D">
        <w:trPr>
          <w:trHeight w:val="326"/>
        </w:trPr>
        <w:tc>
          <w:tcPr>
            <w:tcW w:w="2253" w:type="dxa"/>
            <w:vMerge w:val="restart"/>
            <w:tcBorders>
              <w:top w:val="single" w:sz="12" w:space="0" w:color="auto"/>
              <w:left w:val="single" w:sz="12" w:space="0" w:color="auto"/>
              <w:bottom w:val="single" w:sz="12" w:space="0" w:color="auto"/>
              <w:right w:val="single" w:sz="12" w:space="0" w:color="auto"/>
            </w:tcBorders>
            <w:hideMark/>
          </w:tcPr>
          <w:p w14:paraId="3A816E8C" w14:textId="77777777" w:rsidR="007A3CD7" w:rsidRPr="00D04EFF" w:rsidRDefault="007A3CD7" w:rsidP="000A7D5D">
            <w:pPr>
              <w:pStyle w:val="TableText"/>
              <w:rPr>
                <w:lang w:val="en-US"/>
              </w:rPr>
            </w:pPr>
            <w:bookmarkStart w:id="18" w:name="_GoBack" w:colFirst="0" w:colLast="0"/>
            <w:r w:rsidRPr="00D04EFF">
              <w:rPr>
                <w:lang w:val="en-US"/>
              </w:rPr>
              <w:t>Timber</w:t>
            </w:r>
          </w:p>
        </w:tc>
        <w:tc>
          <w:tcPr>
            <w:tcW w:w="8157" w:type="dxa"/>
            <w:tcBorders>
              <w:top w:val="single" w:sz="12" w:space="0" w:color="auto"/>
              <w:left w:val="single" w:sz="12" w:space="0" w:color="auto"/>
              <w:bottom w:val="single" w:sz="4" w:space="0" w:color="auto"/>
              <w:right w:val="single" w:sz="12" w:space="0" w:color="auto"/>
            </w:tcBorders>
            <w:hideMark/>
          </w:tcPr>
          <w:p w14:paraId="127AB41C" w14:textId="77777777" w:rsidR="007A3CD7" w:rsidRPr="00D04EFF" w:rsidRDefault="007A3CD7" w:rsidP="000A7D5D">
            <w:pPr>
              <w:pStyle w:val="TableText"/>
              <w:rPr>
                <w:lang w:val="en-US"/>
              </w:rPr>
            </w:pPr>
            <w:r w:rsidRPr="00D04EFF">
              <w:rPr>
                <w:lang w:val="en-US"/>
              </w:rPr>
              <w:t xml:space="preserve">Is there evidence of damaged timber surfaces, missing timber components, or air cracking exceeding 10mm? </w:t>
            </w:r>
          </w:p>
        </w:tc>
      </w:tr>
      <w:bookmarkEnd w:id="18"/>
      <w:tr w:rsidR="007A3CD7" w:rsidRPr="00D04EFF" w14:paraId="05EE01FC" w14:textId="77777777" w:rsidTr="000A7D5D">
        <w:trPr>
          <w:trHeight w:val="326"/>
        </w:trPr>
        <w:tc>
          <w:tcPr>
            <w:tcW w:w="2253" w:type="dxa"/>
            <w:vMerge/>
            <w:tcBorders>
              <w:top w:val="single" w:sz="12" w:space="0" w:color="auto"/>
              <w:left w:val="single" w:sz="12" w:space="0" w:color="auto"/>
              <w:bottom w:val="single" w:sz="12" w:space="0" w:color="auto"/>
              <w:right w:val="single" w:sz="12" w:space="0" w:color="auto"/>
            </w:tcBorders>
            <w:vAlign w:val="center"/>
            <w:hideMark/>
          </w:tcPr>
          <w:p w14:paraId="5A81B472" w14:textId="77777777" w:rsidR="007A3CD7" w:rsidRPr="00D04EFF" w:rsidRDefault="007A3CD7" w:rsidP="000A7D5D">
            <w:pPr>
              <w:pStyle w:val="TableText"/>
              <w:rPr>
                <w:rFonts w:eastAsia="Times New Roman" w:cs="Times New Roman"/>
                <w:lang w:val="en-US"/>
              </w:rPr>
            </w:pPr>
          </w:p>
        </w:tc>
        <w:tc>
          <w:tcPr>
            <w:tcW w:w="8157" w:type="dxa"/>
            <w:tcBorders>
              <w:top w:val="single" w:sz="4" w:space="0" w:color="auto"/>
              <w:left w:val="single" w:sz="12" w:space="0" w:color="auto"/>
              <w:bottom w:val="single" w:sz="12" w:space="0" w:color="auto"/>
              <w:right w:val="single" w:sz="12" w:space="0" w:color="auto"/>
            </w:tcBorders>
            <w:hideMark/>
          </w:tcPr>
          <w:p w14:paraId="3CF45F04" w14:textId="77777777" w:rsidR="007A3CD7" w:rsidRPr="00D04EFF" w:rsidRDefault="007A3CD7" w:rsidP="000A7D5D">
            <w:pPr>
              <w:pStyle w:val="TableText"/>
              <w:rPr>
                <w:lang w:val="en-US"/>
              </w:rPr>
            </w:pPr>
            <w:r w:rsidRPr="00D04EFF">
              <w:rPr>
                <w:lang w:val="en-US"/>
              </w:rPr>
              <w:t>Are there any concerns about the structural integrity (push / pull supporting posts to judge structural integrity)?</w:t>
            </w:r>
          </w:p>
        </w:tc>
      </w:tr>
      <w:tr w:rsidR="007A3CD7" w:rsidRPr="00D04EFF" w14:paraId="628F82B2" w14:textId="77777777" w:rsidTr="000A7D5D">
        <w:trPr>
          <w:trHeight w:val="326"/>
        </w:trPr>
        <w:tc>
          <w:tcPr>
            <w:tcW w:w="2253" w:type="dxa"/>
            <w:vMerge w:val="restart"/>
            <w:tcBorders>
              <w:top w:val="single" w:sz="12" w:space="0" w:color="auto"/>
              <w:left w:val="single" w:sz="12" w:space="0" w:color="auto"/>
              <w:bottom w:val="single" w:sz="12" w:space="0" w:color="auto"/>
              <w:right w:val="single" w:sz="12" w:space="0" w:color="auto"/>
            </w:tcBorders>
            <w:hideMark/>
          </w:tcPr>
          <w:p w14:paraId="16CED8BF" w14:textId="77777777" w:rsidR="007A3CD7" w:rsidRPr="00D04EFF" w:rsidRDefault="007A3CD7" w:rsidP="000A7D5D">
            <w:pPr>
              <w:pStyle w:val="TableText"/>
              <w:rPr>
                <w:lang w:val="en-US"/>
              </w:rPr>
            </w:pPr>
            <w:r w:rsidRPr="00D04EFF">
              <w:rPr>
                <w:lang w:val="en-US"/>
              </w:rPr>
              <w:t>Metal</w:t>
            </w:r>
          </w:p>
        </w:tc>
        <w:tc>
          <w:tcPr>
            <w:tcW w:w="8157" w:type="dxa"/>
            <w:tcBorders>
              <w:top w:val="single" w:sz="12" w:space="0" w:color="auto"/>
              <w:left w:val="single" w:sz="12" w:space="0" w:color="auto"/>
              <w:bottom w:val="single" w:sz="4" w:space="0" w:color="auto"/>
              <w:right w:val="single" w:sz="12" w:space="0" w:color="auto"/>
            </w:tcBorders>
            <w:hideMark/>
          </w:tcPr>
          <w:p w14:paraId="185DD3B5" w14:textId="77777777" w:rsidR="007A3CD7" w:rsidRPr="00D04EFF" w:rsidRDefault="007A3CD7" w:rsidP="000A7D5D">
            <w:pPr>
              <w:pStyle w:val="TableText"/>
              <w:rPr>
                <w:lang w:val="en-US"/>
              </w:rPr>
            </w:pPr>
            <w:r w:rsidRPr="00D04EFF">
              <w:rPr>
                <w:lang w:val="en-US"/>
              </w:rPr>
              <w:t>Is there evidence of bending, corrosion, worn, damaged or sharp edges?</w:t>
            </w:r>
          </w:p>
        </w:tc>
      </w:tr>
      <w:tr w:rsidR="007A3CD7" w:rsidRPr="00D04EFF" w14:paraId="51C91DAA" w14:textId="77777777" w:rsidTr="000A7D5D">
        <w:trPr>
          <w:trHeight w:val="326"/>
        </w:trPr>
        <w:tc>
          <w:tcPr>
            <w:tcW w:w="2253" w:type="dxa"/>
            <w:vMerge/>
            <w:tcBorders>
              <w:top w:val="single" w:sz="12" w:space="0" w:color="auto"/>
              <w:left w:val="single" w:sz="12" w:space="0" w:color="auto"/>
              <w:bottom w:val="single" w:sz="12" w:space="0" w:color="auto"/>
              <w:right w:val="single" w:sz="12" w:space="0" w:color="auto"/>
            </w:tcBorders>
            <w:vAlign w:val="center"/>
            <w:hideMark/>
          </w:tcPr>
          <w:p w14:paraId="3695CC7E" w14:textId="77777777" w:rsidR="007A3CD7" w:rsidRPr="00D04EFF" w:rsidRDefault="007A3CD7" w:rsidP="000A7D5D">
            <w:pPr>
              <w:pStyle w:val="TableText"/>
              <w:rPr>
                <w:rFonts w:eastAsia="Times New Roman" w:cs="Times New Roman"/>
                <w:lang w:val="en-US"/>
              </w:rPr>
            </w:pPr>
          </w:p>
        </w:tc>
        <w:tc>
          <w:tcPr>
            <w:tcW w:w="8157" w:type="dxa"/>
            <w:tcBorders>
              <w:top w:val="single" w:sz="4" w:space="0" w:color="auto"/>
              <w:left w:val="single" w:sz="12" w:space="0" w:color="auto"/>
              <w:bottom w:val="single" w:sz="12" w:space="0" w:color="auto"/>
              <w:right w:val="single" w:sz="12" w:space="0" w:color="auto"/>
            </w:tcBorders>
            <w:hideMark/>
          </w:tcPr>
          <w:p w14:paraId="2BD2D1D8" w14:textId="77777777" w:rsidR="007A3CD7" w:rsidRPr="00D04EFF" w:rsidRDefault="007A3CD7" w:rsidP="000A7D5D">
            <w:pPr>
              <w:pStyle w:val="TableText"/>
              <w:rPr>
                <w:lang w:val="en-US"/>
              </w:rPr>
            </w:pPr>
            <w:r w:rsidRPr="00D04EFF">
              <w:rPr>
                <w:lang w:val="en-US"/>
              </w:rPr>
              <w:t>Are there any concerns about the structural integrity (push / pull supporting posts to judge structural integrity)?</w:t>
            </w:r>
          </w:p>
        </w:tc>
      </w:tr>
      <w:tr w:rsidR="007A3CD7" w:rsidRPr="00D04EFF" w14:paraId="37F5B976" w14:textId="77777777" w:rsidTr="000A7D5D">
        <w:trPr>
          <w:trHeight w:val="326"/>
        </w:trPr>
        <w:tc>
          <w:tcPr>
            <w:tcW w:w="2253" w:type="dxa"/>
            <w:tcBorders>
              <w:top w:val="single" w:sz="12" w:space="0" w:color="auto"/>
              <w:left w:val="single" w:sz="12" w:space="0" w:color="auto"/>
              <w:bottom w:val="single" w:sz="12" w:space="0" w:color="auto"/>
              <w:right w:val="single" w:sz="12" w:space="0" w:color="auto"/>
            </w:tcBorders>
            <w:hideMark/>
          </w:tcPr>
          <w:p w14:paraId="2B83E690" w14:textId="77777777" w:rsidR="007A3CD7" w:rsidRPr="00D04EFF" w:rsidRDefault="007A3CD7" w:rsidP="000A7D5D">
            <w:pPr>
              <w:pStyle w:val="TableText"/>
              <w:rPr>
                <w:lang w:val="en-US"/>
              </w:rPr>
            </w:pPr>
            <w:r w:rsidRPr="00D04EFF">
              <w:rPr>
                <w:lang w:val="en-US"/>
              </w:rPr>
              <w:t>Concrete footings</w:t>
            </w:r>
          </w:p>
        </w:tc>
        <w:tc>
          <w:tcPr>
            <w:tcW w:w="8157" w:type="dxa"/>
            <w:tcBorders>
              <w:top w:val="single" w:sz="12" w:space="0" w:color="auto"/>
              <w:left w:val="single" w:sz="12" w:space="0" w:color="auto"/>
              <w:bottom w:val="single" w:sz="12" w:space="0" w:color="auto"/>
              <w:right w:val="single" w:sz="12" w:space="0" w:color="auto"/>
            </w:tcBorders>
            <w:hideMark/>
          </w:tcPr>
          <w:p w14:paraId="7E30FA0D" w14:textId="77777777" w:rsidR="007A3CD7" w:rsidRPr="00D04EFF" w:rsidRDefault="007A3CD7" w:rsidP="000A7D5D">
            <w:pPr>
              <w:pStyle w:val="TableText"/>
              <w:rPr>
                <w:lang w:val="en-US"/>
              </w:rPr>
            </w:pPr>
            <w:r w:rsidRPr="00D04EFF">
              <w:rPr>
                <w:lang w:val="en-US"/>
              </w:rPr>
              <w:t>Are they exposed?</w:t>
            </w:r>
          </w:p>
        </w:tc>
      </w:tr>
      <w:tr w:rsidR="007A3CD7" w:rsidRPr="00D04EFF" w14:paraId="3F1B20FD" w14:textId="77777777" w:rsidTr="000A7D5D">
        <w:trPr>
          <w:trHeight w:val="326"/>
        </w:trPr>
        <w:tc>
          <w:tcPr>
            <w:tcW w:w="2253" w:type="dxa"/>
            <w:vMerge w:val="restart"/>
            <w:tcBorders>
              <w:top w:val="single" w:sz="12" w:space="0" w:color="auto"/>
              <w:left w:val="single" w:sz="12" w:space="0" w:color="auto"/>
              <w:bottom w:val="single" w:sz="12" w:space="0" w:color="auto"/>
              <w:right w:val="single" w:sz="12" w:space="0" w:color="auto"/>
            </w:tcBorders>
            <w:hideMark/>
          </w:tcPr>
          <w:p w14:paraId="68D8BDB4" w14:textId="77777777" w:rsidR="007A3CD7" w:rsidRPr="00D04EFF" w:rsidRDefault="007A3CD7" w:rsidP="000A7D5D">
            <w:pPr>
              <w:pStyle w:val="TableText"/>
              <w:rPr>
                <w:lang w:val="en-US"/>
              </w:rPr>
            </w:pPr>
            <w:r w:rsidRPr="00D04EFF">
              <w:rPr>
                <w:lang w:val="en-US"/>
              </w:rPr>
              <w:t xml:space="preserve">Fixings </w:t>
            </w:r>
          </w:p>
        </w:tc>
        <w:tc>
          <w:tcPr>
            <w:tcW w:w="8157" w:type="dxa"/>
            <w:tcBorders>
              <w:top w:val="single" w:sz="12" w:space="0" w:color="auto"/>
              <w:left w:val="single" w:sz="12" w:space="0" w:color="auto"/>
              <w:bottom w:val="single" w:sz="4" w:space="0" w:color="auto"/>
              <w:right w:val="single" w:sz="12" w:space="0" w:color="auto"/>
            </w:tcBorders>
            <w:hideMark/>
          </w:tcPr>
          <w:p w14:paraId="5DF29A6D" w14:textId="77777777" w:rsidR="007A3CD7" w:rsidRPr="00D04EFF" w:rsidRDefault="007A3CD7" w:rsidP="000A7D5D">
            <w:pPr>
              <w:pStyle w:val="TableText"/>
              <w:rPr>
                <w:lang w:val="en-US"/>
              </w:rPr>
            </w:pPr>
            <w:r w:rsidRPr="00D04EFF">
              <w:rPr>
                <w:lang w:val="en-US"/>
              </w:rPr>
              <w:t>Are there any bolts and fixings that are missing, unsecured or in poor condition?</w:t>
            </w:r>
          </w:p>
        </w:tc>
      </w:tr>
      <w:tr w:rsidR="007A3CD7" w:rsidRPr="00D04EFF" w14:paraId="7F5A8191" w14:textId="77777777" w:rsidTr="000A7D5D">
        <w:trPr>
          <w:trHeight w:val="326"/>
        </w:trPr>
        <w:tc>
          <w:tcPr>
            <w:tcW w:w="2253" w:type="dxa"/>
            <w:vMerge/>
            <w:tcBorders>
              <w:top w:val="single" w:sz="12" w:space="0" w:color="auto"/>
              <w:left w:val="single" w:sz="12" w:space="0" w:color="auto"/>
              <w:bottom w:val="single" w:sz="12" w:space="0" w:color="auto"/>
              <w:right w:val="single" w:sz="12" w:space="0" w:color="auto"/>
            </w:tcBorders>
            <w:vAlign w:val="center"/>
            <w:hideMark/>
          </w:tcPr>
          <w:p w14:paraId="0ECD5823" w14:textId="77777777" w:rsidR="007A3CD7" w:rsidRPr="00D04EFF" w:rsidRDefault="007A3CD7" w:rsidP="000A7D5D">
            <w:pPr>
              <w:pStyle w:val="TableText"/>
              <w:rPr>
                <w:rFonts w:eastAsia="Times New Roman" w:cs="Times New Roman"/>
                <w:lang w:val="en-US"/>
              </w:rPr>
            </w:pPr>
          </w:p>
        </w:tc>
        <w:tc>
          <w:tcPr>
            <w:tcW w:w="8157" w:type="dxa"/>
            <w:tcBorders>
              <w:top w:val="single" w:sz="4" w:space="0" w:color="auto"/>
              <w:left w:val="single" w:sz="12" w:space="0" w:color="auto"/>
              <w:bottom w:val="single" w:sz="12" w:space="0" w:color="auto"/>
              <w:right w:val="single" w:sz="12" w:space="0" w:color="auto"/>
            </w:tcBorders>
            <w:hideMark/>
          </w:tcPr>
          <w:p w14:paraId="76BB0277" w14:textId="77777777" w:rsidR="007A3CD7" w:rsidRPr="00D04EFF" w:rsidRDefault="007A3CD7" w:rsidP="000A7D5D">
            <w:pPr>
              <w:pStyle w:val="TableText"/>
              <w:rPr>
                <w:lang w:val="en-US"/>
              </w:rPr>
            </w:pPr>
            <w:r w:rsidRPr="00D04EFF">
              <w:rPr>
                <w:lang w:val="en-US"/>
              </w:rPr>
              <w:t xml:space="preserve">Are there any exposed ends of tubing that should be covered by plugs or caps?  </w:t>
            </w:r>
          </w:p>
        </w:tc>
      </w:tr>
      <w:tr w:rsidR="007A3CD7" w:rsidRPr="00D04EFF" w14:paraId="79E77EE8" w14:textId="77777777" w:rsidTr="000A7D5D">
        <w:trPr>
          <w:trHeight w:val="326"/>
        </w:trPr>
        <w:tc>
          <w:tcPr>
            <w:tcW w:w="2253" w:type="dxa"/>
            <w:tcBorders>
              <w:top w:val="single" w:sz="12" w:space="0" w:color="auto"/>
              <w:left w:val="single" w:sz="12" w:space="0" w:color="auto"/>
              <w:bottom w:val="single" w:sz="12" w:space="0" w:color="auto"/>
              <w:right w:val="single" w:sz="12" w:space="0" w:color="auto"/>
            </w:tcBorders>
            <w:hideMark/>
          </w:tcPr>
          <w:p w14:paraId="4E299F12" w14:textId="77777777" w:rsidR="007A3CD7" w:rsidRPr="00D04EFF" w:rsidRDefault="007A3CD7" w:rsidP="000A7D5D">
            <w:pPr>
              <w:pStyle w:val="TableText"/>
              <w:rPr>
                <w:lang w:val="en-US"/>
              </w:rPr>
            </w:pPr>
            <w:r w:rsidRPr="00D04EFF">
              <w:rPr>
                <w:lang w:val="en-US"/>
              </w:rPr>
              <w:t>Chains, ropes</w:t>
            </w:r>
          </w:p>
        </w:tc>
        <w:tc>
          <w:tcPr>
            <w:tcW w:w="8157" w:type="dxa"/>
            <w:tcBorders>
              <w:top w:val="single" w:sz="12" w:space="0" w:color="auto"/>
              <w:left w:val="single" w:sz="12" w:space="0" w:color="auto"/>
              <w:bottom w:val="single" w:sz="12" w:space="0" w:color="auto"/>
              <w:right w:val="single" w:sz="12" w:space="0" w:color="auto"/>
            </w:tcBorders>
            <w:hideMark/>
          </w:tcPr>
          <w:p w14:paraId="2DC85812" w14:textId="77777777" w:rsidR="007A3CD7" w:rsidRPr="00D04EFF" w:rsidRDefault="007A3CD7" w:rsidP="000A7D5D">
            <w:pPr>
              <w:pStyle w:val="TableText"/>
              <w:rPr>
                <w:lang w:val="en-US"/>
              </w:rPr>
            </w:pPr>
            <w:r w:rsidRPr="00D04EFF">
              <w:rPr>
                <w:lang w:val="en-US"/>
              </w:rPr>
              <w:t>Are they in poor condition (i.e. climbing ropes worn, frayed, kinked, twisted or broken, chain-links not intact)?</w:t>
            </w:r>
          </w:p>
        </w:tc>
      </w:tr>
      <w:tr w:rsidR="007A3CD7" w:rsidRPr="00D04EFF" w14:paraId="4E519A90" w14:textId="77777777" w:rsidTr="000A7D5D">
        <w:trPr>
          <w:trHeight w:val="326"/>
        </w:trPr>
        <w:tc>
          <w:tcPr>
            <w:tcW w:w="2253" w:type="dxa"/>
            <w:tcBorders>
              <w:top w:val="single" w:sz="12" w:space="0" w:color="auto"/>
              <w:left w:val="single" w:sz="12" w:space="0" w:color="auto"/>
              <w:bottom w:val="single" w:sz="12" w:space="0" w:color="auto"/>
              <w:right w:val="single" w:sz="12" w:space="0" w:color="auto"/>
            </w:tcBorders>
            <w:hideMark/>
          </w:tcPr>
          <w:p w14:paraId="40FC785A" w14:textId="77777777" w:rsidR="007A3CD7" w:rsidRPr="00D04EFF" w:rsidRDefault="007A3CD7" w:rsidP="000A7D5D">
            <w:pPr>
              <w:pStyle w:val="TableText"/>
              <w:rPr>
                <w:lang w:val="en-US"/>
              </w:rPr>
            </w:pPr>
            <w:r w:rsidRPr="00D04EFF">
              <w:rPr>
                <w:lang w:val="en-US"/>
              </w:rPr>
              <w:t>Swings</w:t>
            </w:r>
          </w:p>
        </w:tc>
        <w:tc>
          <w:tcPr>
            <w:tcW w:w="8157" w:type="dxa"/>
            <w:tcBorders>
              <w:top w:val="single" w:sz="12" w:space="0" w:color="auto"/>
              <w:left w:val="single" w:sz="12" w:space="0" w:color="auto"/>
              <w:bottom w:val="single" w:sz="12" w:space="0" w:color="auto"/>
              <w:right w:val="single" w:sz="12" w:space="0" w:color="auto"/>
            </w:tcBorders>
            <w:hideMark/>
          </w:tcPr>
          <w:p w14:paraId="30A1E817" w14:textId="77777777" w:rsidR="007A3CD7" w:rsidRPr="00D04EFF" w:rsidRDefault="007A3CD7" w:rsidP="000A7D5D">
            <w:pPr>
              <w:pStyle w:val="TableText"/>
              <w:rPr>
                <w:lang w:val="en-US"/>
              </w:rPr>
            </w:pPr>
            <w:r w:rsidRPr="00D04EFF">
              <w:rPr>
                <w:lang w:val="en-US"/>
              </w:rPr>
              <w:t>Are seats damaged or in poor condition?</w:t>
            </w:r>
          </w:p>
        </w:tc>
      </w:tr>
      <w:tr w:rsidR="007A3CD7" w:rsidRPr="00D04EFF" w14:paraId="2F18D1D0" w14:textId="77777777" w:rsidTr="000A7D5D">
        <w:trPr>
          <w:trHeight w:val="326"/>
        </w:trPr>
        <w:tc>
          <w:tcPr>
            <w:tcW w:w="2253" w:type="dxa"/>
            <w:tcBorders>
              <w:top w:val="single" w:sz="12" w:space="0" w:color="auto"/>
              <w:left w:val="single" w:sz="12" w:space="0" w:color="auto"/>
              <w:bottom w:val="single" w:sz="12" w:space="0" w:color="auto"/>
              <w:right w:val="single" w:sz="12" w:space="0" w:color="auto"/>
            </w:tcBorders>
            <w:hideMark/>
          </w:tcPr>
          <w:p w14:paraId="2BA368D8" w14:textId="77777777" w:rsidR="007A3CD7" w:rsidRPr="00D04EFF" w:rsidRDefault="007A3CD7" w:rsidP="000A7D5D">
            <w:pPr>
              <w:pStyle w:val="TableText"/>
              <w:rPr>
                <w:lang w:val="en-US"/>
              </w:rPr>
            </w:pPr>
            <w:r w:rsidRPr="00D04EFF">
              <w:rPr>
                <w:lang w:val="en-US"/>
              </w:rPr>
              <w:t>Slides</w:t>
            </w:r>
          </w:p>
        </w:tc>
        <w:tc>
          <w:tcPr>
            <w:tcW w:w="8157" w:type="dxa"/>
            <w:tcBorders>
              <w:top w:val="single" w:sz="12" w:space="0" w:color="auto"/>
              <w:left w:val="single" w:sz="12" w:space="0" w:color="auto"/>
              <w:bottom w:val="single" w:sz="12" w:space="0" w:color="auto"/>
              <w:right w:val="single" w:sz="12" w:space="0" w:color="auto"/>
            </w:tcBorders>
            <w:hideMark/>
          </w:tcPr>
          <w:p w14:paraId="36F9FAD7" w14:textId="77777777" w:rsidR="007A3CD7" w:rsidRPr="00D04EFF" w:rsidRDefault="007A3CD7" w:rsidP="000A7D5D">
            <w:pPr>
              <w:pStyle w:val="TableText"/>
              <w:rPr>
                <w:lang w:val="en-US"/>
              </w:rPr>
            </w:pPr>
            <w:r w:rsidRPr="00D04EFF">
              <w:rPr>
                <w:lang w:val="en-US"/>
              </w:rPr>
              <w:t>Are there any cracks or sharp edges?</w:t>
            </w:r>
          </w:p>
        </w:tc>
      </w:tr>
      <w:tr w:rsidR="007A3CD7" w:rsidRPr="00D04EFF" w14:paraId="4E10EE42" w14:textId="77777777" w:rsidTr="000A7D5D">
        <w:trPr>
          <w:trHeight w:val="326"/>
        </w:trPr>
        <w:tc>
          <w:tcPr>
            <w:tcW w:w="2253" w:type="dxa"/>
            <w:tcBorders>
              <w:top w:val="single" w:sz="12" w:space="0" w:color="auto"/>
              <w:left w:val="single" w:sz="12" w:space="0" w:color="auto"/>
              <w:bottom w:val="single" w:sz="12" w:space="0" w:color="auto"/>
              <w:right w:val="single" w:sz="12" w:space="0" w:color="auto"/>
            </w:tcBorders>
            <w:hideMark/>
          </w:tcPr>
          <w:p w14:paraId="6635EBE1" w14:textId="77777777" w:rsidR="007A3CD7" w:rsidRPr="00D04EFF" w:rsidRDefault="007A3CD7" w:rsidP="000A7D5D">
            <w:pPr>
              <w:pStyle w:val="TableText"/>
              <w:rPr>
                <w:lang w:val="en-US"/>
              </w:rPr>
            </w:pPr>
            <w:proofErr w:type="spellStart"/>
            <w:r w:rsidRPr="00D04EFF">
              <w:rPr>
                <w:lang w:val="en-US"/>
              </w:rPr>
              <w:t>Tyres</w:t>
            </w:r>
            <w:proofErr w:type="spellEnd"/>
          </w:p>
        </w:tc>
        <w:tc>
          <w:tcPr>
            <w:tcW w:w="8157" w:type="dxa"/>
            <w:tcBorders>
              <w:top w:val="single" w:sz="12" w:space="0" w:color="auto"/>
              <w:left w:val="single" w:sz="12" w:space="0" w:color="auto"/>
              <w:bottom w:val="single" w:sz="12" w:space="0" w:color="auto"/>
              <w:right w:val="single" w:sz="12" w:space="0" w:color="auto"/>
            </w:tcBorders>
            <w:hideMark/>
          </w:tcPr>
          <w:p w14:paraId="3DA71657" w14:textId="77777777" w:rsidR="007A3CD7" w:rsidRPr="00D04EFF" w:rsidRDefault="007A3CD7" w:rsidP="000A7D5D">
            <w:pPr>
              <w:pStyle w:val="TableText"/>
              <w:rPr>
                <w:lang w:val="en-US"/>
              </w:rPr>
            </w:pPr>
            <w:r w:rsidRPr="00D04EFF">
              <w:rPr>
                <w:lang w:val="en-US"/>
              </w:rPr>
              <w:t>Are there any splits or exposed wire, excessive wear or evidence of vandalism?</w:t>
            </w:r>
          </w:p>
        </w:tc>
      </w:tr>
      <w:tr w:rsidR="007A3CD7" w:rsidRPr="00D04EFF" w14:paraId="6992457F" w14:textId="77777777" w:rsidTr="000A7D5D">
        <w:trPr>
          <w:trHeight w:val="326"/>
        </w:trPr>
        <w:tc>
          <w:tcPr>
            <w:tcW w:w="2253" w:type="dxa"/>
            <w:tcBorders>
              <w:top w:val="single" w:sz="12" w:space="0" w:color="auto"/>
              <w:left w:val="single" w:sz="12" w:space="0" w:color="auto"/>
              <w:bottom w:val="single" w:sz="12" w:space="0" w:color="auto"/>
              <w:right w:val="single" w:sz="12" w:space="0" w:color="auto"/>
            </w:tcBorders>
            <w:hideMark/>
          </w:tcPr>
          <w:p w14:paraId="7A912DF8" w14:textId="77777777" w:rsidR="007A3CD7" w:rsidRPr="00D04EFF" w:rsidRDefault="007A3CD7" w:rsidP="000A7D5D">
            <w:pPr>
              <w:pStyle w:val="TableText"/>
              <w:rPr>
                <w:lang w:val="en-US"/>
              </w:rPr>
            </w:pPr>
            <w:r w:rsidRPr="00D04EFF">
              <w:rPr>
                <w:lang w:val="en-US"/>
              </w:rPr>
              <w:t xml:space="preserve">Barriers / guardrails </w:t>
            </w:r>
          </w:p>
        </w:tc>
        <w:tc>
          <w:tcPr>
            <w:tcW w:w="8157" w:type="dxa"/>
            <w:tcBorders>
              <w:top w:val="single" w:sz="12" w:space="0" w:color="auto"/>
              <w:left w:val="single" w:sz="12" w:space="0" w:color="auto"/>
              <w:bottom w:val="single" w:sz="12" w:space="0" w:color="auto"/>
              <w:right w:val="single" w:sz="12" w:space="0" w:color="auto"/>
            </w:tcBorders>
            <w:hideMark/>
          </w:tcPr>
          <w:p w14:paraId="2E9D74B0" w14:textId="77777777" w:rsidR="007A3CD7" w:rsidRPr="00D04EFF" w:rsidRDefault="007A3CD7" w:rsidP="000A7D5D">
            <w:pPr>
              <w:pStyle w:val="TableText"/>
              <w:rPr>
                <w:lang w:val="en-US"/>
              </w:rPr>
            </w:pPr>
            <w:r w:rsidRPr="00D04EFF">
              <w:rPr>
                <w:lang w:val="en-US"/>
              </w:rPr>
              <w:t>Are there any missing barriers or guardrails?</w:t>
            </w:r>
          </w:p>
        </w:tc>
      </w:tr>
      <w:tr w:rsidR="007A3CD7" w:rsidRPr="00D04EFF" w14:paraId="31BC06CB" w14:textId="77777777" w:rsidTr="000A7D5D">
        <w:trPr>
          <w:trHeight w:val="326"/>
        </w:trPr>
        <w:tc>
          <w:tcPr>
            <w:tcW w:w="2253" w:type="dxa"/>
            <w:vMerge w:val="restart"/>
            <w:tcBorders>
              <w:top w:val="single" w:sz="12" w:space="0" w:color="auto"/>
              <w:left w:val="single" w:sz="12" w:space="0" w:color="auto"/>
              <w:bottom w:val="single" w:sz="12" w:space="0" w:color="auto"/>
              <w:right w:val="single" w:sz="12" w:space="0" w:color="auto"/>
            </w:tcBorders>
            <w:hideMark/>
          </w:tcPr>
          <w:p w14:paraId="2B8116DE" w14:textId="77777777" w:rsidR="007A3CD7" w:rsidRPr="00D04EFF" w:rsidRDefault="007A3CD7" w:rsidP="000A7D5D">
            <w:pPr>
              <w:pStyle w:val="TableText"/>
              <w:rPr>
                <w:lang w:val="en-US"/>
              </w:rPr>
            </w:pPr>
            <w:r w:rsidRPr="00D04EFF">
              <w:rPr>
                <w:lang w:val="en-US"/>
              </w:rPr>
              <w:t>Surfacing</w:t>
            </w:r>
          </w:p>
        </w:tc>
        <w:tc>
          <w:tcPr>
            <w:tcW w:w="8157" w:type="dxa"/>
            <w:tcBorders>
              <w:top w:val="single" w:sz="12" w:space="0" w:color="auto"/>
              <w:left w:val="single" w:sz="12" w:space="0" w:color="auto"/>
              <w:bottom w:val="single" w:sz="4" w:space="0" w:color="auto"/>
              <w:right w:val="single" w:sz="12" w:space="0" w:color="auto"/>
            </w:tcBorders>
            <w:hideMark/>
          </w:tcPr>
          <w:p w14:paraId="1257148C" w14:textId="77777777" w:rsidR="007A3CD7" w:rsidRPr="00D04EFF" w:rsidRDefault="007A3CD7" w:rsidP="000A7D5D">
            <w:pPr>
              <w:pStyle w:val="TableText"/>
              <w:rPr>
                <w:lang w:val="en-US"/>
              </w:rPr>
            </w:pPr>
            <w:r w:rsidRPr="00D04EFF">
              <w:rPr>
                <w:lang w:val="en-US"/>
              </w:rPr>
              <w:t>Is it in poor condition with areas of excessive wear or areas where seams / edges are creating a trip hazard?</w:t>
            </w:r>
          </w:p>
        </w:tc>
      </w:tr>
      <w:tr w:rsidR="007A3CD7" w:rsidRPr="00D04EFF" w14:paraId="6D6FAEA2" w14:textId="77777777" w:rsidTr="000A7D5D">
        <w:trPr>
          <w:trHeight w:val="326"/>
        </w:trPr>
        <w:tc>
          <w:tcPr>
            <w:tcW w:w="2253" w:type="dxa"/>
            <w:vMerge/>
            <w:tcBorders>
              <w:top w:val="single" w:sz="12" w:space="0" w:color="auto"/>
              <w:left w:val="single" w:sz="12" w:space="0" w:color="auto"/>
              <w:bottom w:val="single" w:sz="12" w:space="0" w:color="auto"/>
              <w:right w:val="single" w:sz="12" w:space="0" w:color="auto"/>
            </w:tcBorders>
            <w:vAlign w:val="center"/>
            <w:hideMark/>
          </w:tcPr>
          <w:p w14:paraId="155D5B9C" w14:textId="77777777" w:rsidR="007A3CD7" w:rsidRPr="00D04EFF" w:rsidRDefault="007A3CD7" w:rsidP="000A7D5D">
            <w:pPr>
              <w:pStyle w:val="TableText"/>
              <w:rPr>
                <w:rFonts w:eastAsia="Times New Roman" w:cs="Times New Roman"/>
                <w:lang w:val="en-US"/>
              </w:rPr>
            </w:pPr>
          </w:p>
        </w:tc>
        <w:tc>
          <w:tcPr>
            <w:tcW w:w="8157" w:type="dxa"/>
            <w:tcBorders>
              <w:top w:val="single" w:sz="4" w:space="0" w:color="auto"/>
              <w:left w:val="single" w:sz="12" w:space="0" w:color="auto"/>
              <w:bottom w:val="single" w:sz="4" w:space="0" w:color="auto"/>
              <w:right w:val="single" w:sz="12" w:space="0" w:color="auto"/>
            </w:tcBorders>
            <w:hideMark/>
          </w:tcPr>
          <w:p w14:paraId="39903C8D" w14:textId="77777777" w:rsidR="007A3CD7" w:rsidRPr="00D04EFF" w:rsidRDefault="007A3CD7" w:rsidP="000A7D5D">
            <w:pPr>
              <w:pStyle w:val="TableText"/>
              <w:rPr>
                <w:lang w:val="en-US"/>
              </w:rPr>
            </w:pPr>
            <w:r w:rsidRPr="00D04EFF">
              <w:rPr>
                <w:lang w:val="en-US"/>
              </w:rPr>
              <w:t>Are there any sharp materials present?</w:t>
            </w:r>
          </w:p>
        </w:tc>
      </w:tr>
      <w:tr w:rsidR="007A3CD7" w:rsidRPr="00D04EFF" w14:paraId="6BE27CE2" w14:textId="77777777" w:rsidTr="000A7D5D">
        <w:trPr>
          <w:trHeight w:val="326"/>
        </w:trPr>
        <w:tc>
          <w:tcPr>
            <w:tcW w:w="2253" w:type="dxa"/>
            <w:vMerge/>
            <w:tcBorders>
              <w:top w:val="single" w:sz="12" w:space="0" w:color="auto"/>
              <w:left w:val="single" w:sz="12" w:space="0" w:color="auto"/>
              <w:bottom w:val="single" w:sz="12" w:space="0" w:color="auto"/>
              <w:right w:val="single" w:sz="12" w:space="0" w:color="auto"/>
            </w:tcBorders>
            <w:vAlign w:val="center"/>
            <w:hideMark/>
          </w:tcPr>
          <w:p w14:paraId="708B6CA4" w14:textId="77777777" w:rsidR="007A3CD7" w:rsidRPr="00D04EFF" w:rsidRDefault="007A3CD7" w:rsidP="000A7D5D">
            <w:pPr>
              <w:pStyle w:val="TableText"/>
              <w:rPr>
                <w:rFonts w:eastAsia="Times New Roman" w:cs="Times New Roman"/>
                <w:lang w:val="en-US"/>
              </w:rPr>
            </w:pPr>
          </w:p>
        </w:tc>
        <w:tc>
          <w:tcPr>
            <w:tcW w:w="8157" w:type="dxa"/>
            <w:tcBorders>
              <w:top w:val="single" w:sz="4" w:space="0" w:color="auto"/>
              <w:left w:val="single" w:sz="12" w:space="0" w:color="auto"/>
              <w:bottom w:val="single" w:sz="4" w:space="0" w:color="auto"/>
              <w:right w:val="single" w:sz="12" w:space="0" w:color="auto"/>
            </w:tcBorders>
            <w:hideMark/>
          </w:tcPr>
          <w:p w14:paraId="2FD3D015" w14:textId="77777777" w:rsidR="007A3CD7" w:rsidRPr="00D04EFF" w:rsidRDefault="007A3CD7" w:rsidP="000A7D5D">
            <w:pPr>
              <w:pStyle w:val="TableText"/>
              <w:rPr>
                <w:lang w:val="en-US"/>
              </w:rPr>
            </w:pPr>
            <w:r w:rsidRPr="00D04EFF">
              <w:rPr>
                <w:lang w:val="en-US"/>
              </w:rPr>
              <w:t xml:space="preserve">Grass: is there is a </w:t>
            </w:r>
            <w:r w:rsidRPr="00D04EFF">
              <w:t>lack of grass</w:t>
            </w:r>
            <w:r w:rsidRPr="00D04EFF">
              <w:rPr>
                <w:lang w:val="en-US"/>
              </w:rPr>
              <w:t xml:space="preserve"> and evidence of exposed, compacted soil?</w:t>
            </w:r>
          </w:p>
        </w:tc>
      </w:tr>
      <w:tr w:rsidR="007A3CD7" w:rsidRPr="00D04EFF" w14:paraId="1FAFD67A" w14:textId="77777777" w:rsidTr="000A7D5D">
        <w:trPr>
          <w:trHeight w:val="326"/>
        </w:trPr>
        <w:tc>
          <w:tcPr>
            <w:tcW w:w="2253" w:type="dxa"/>
            <w:vMerge/>
            <w:tcBorders>
              <w:top w:val="single" w:sz="12" w:space="0" w:color="auto"/>
              <w:left w:val="single" w:sz="12" w:space="0" w:color="auto"/>
              <w:bottom w:val="single" w:sz="12" w:space="0" w:color="auto"/>
              <w:right w:val="single" w:sz="12" w:space="0" w:color="auto"/>
            </w:tcBorders>
            <w:vAlign w:val="center"/>
            <w:hideMark/>
          </w:tcPr>
          <w:p w14:paraId="6ADDE056" w14:textId="77777777" w:rsidR="007A3CD7" w:rsidRPr="00D04EFF" w:rsidRDefault="007A3CD7" w:rsidP="000A7D5D">
            <w:pPr>
              <w:pStyle w:val="TableText"/>
              <w:rPr>
                <w:rFonts w:eastAsia="Times New Roman" w:cs="Times New Roman"/>
                <w:lang w:val="en-US"/>
              </w:rPr>
            </w:pPr>
          </w:p>
        </w:tc>
        <w:tc>
          <w:tcPr>
            <w:tcW w:w="8157" w:type="dxa"/>
            <w:tcBorders>
              <w:top w:val="single" w:sz="4" w:space="0" w:color="auto"/>
              <w:left w:val="single" w:sz="12" w:space="0" w:color="auto"/>
              <w:bottom w:val="single" w:sz="4" w:space="0" w:color="auto"/>
              <w:right w:val="single" w:sz="12" w:space="0" w:color="auto"/>
            </w:tcBorders>
            <w:hideMark/>
          </w:tcPr>
          <w:p w14:paraId="5CF4355B" w14:textId="77777777" w:rsidR="007A3CD7" w:rsidRPr="00D04EFF" w:rsidRDefault="007A3CD7" w:rsidP="000A7D5D">
            <w:pPr>
              <w:pStyle w:val="TableText"/>
              <w:rPr>
                <w:lang w:val="en-US"/>
              </w:rPr>
            </w:pPr>
            <w:r w:rsidRPr="00D04EFF">
              <w:rPr>
                <w:lang w:val="en-US"/>
              </w:rPr>
              <w:t>Rubber (grass) matting or tiles: are there any missing sections, separation between sections or edges presenting a trip hazard?</w:t>
            </w:r>
          </w:p>
        </w:tc>
      </w:tr>
      <w:tr w:rsidR="007A3CD7" w:rsidRPr="00D04EFF" w14:paraId="47506399" w14:textId="77777777" w:rsidTr="000A7D5D">
        <w:trPr>
          <w:trHeight w:val="326"/>
        </w:trPr>
        <w:tc>
          <w:tcPr>
            <w:tcW w:w="2253" w:type="dxa"/>
            <w:vMerge/>
            <w:tcBorders>
              <w:top w:val="single" w:sz="12" w:space="0" w:color="auto"/>
              <w:left w:val="single" w:sz="12" w:space="0" w:color="auto"/>
              <w:bottom w:val="single" w:sz="12" w:space="0" w:color="auto"/>
              <w:right w:val="single" w:sz="12" w:space="0" w:color="auto"/>
            </w:tcBorders>
            <w:vAlign w:val="center"/>
            <w:hideMark/>
          </w:tcPr>
          <w:p w14:paraId="37C3C7CF" w14:textId="77777777" w:rsidR="007A3CD7" w:rsidRPr="00D04EFF" w:rsidRDefault="007A3CD7" w:rsidP="000A7D5D">
            <w:pPr>
              <w:pStyle w:val="TableText"/>
              <w:rPr>
                <w:rFonts w:eastAsia="Times New Roman" w:cs="Times New Roman"/>
                <w:lang w:val="en-US"/>
              </w:rPr>
            </w:pPr>
          </w:p>
        </w:tc>
        <w:tc>
          <w:tcPr>
            <w:tcW w:w="8157" w:type="dxa"/>
            <w:tcBorders>
              <w:top w:val="single" w:sz="4" w:space="0" w:color="auto"/>
              <w:left w:val="single" w:sz="12" w:space="0" w:color="auto"/>
              <w:bottom w:val="single" w:sz="4" w:space="0" w:color="auto"/>
              <w:right w:val="single" w:sz="12" w:space="0" w:color="auto"/>
            </w:tcBorders>
            <w:hideMark/>
          </w:tcPr>
          <w:p w14:paraId="6CD52098" w14:textId="77777777" w:rsidR="007A3CD7" w:rsidRPr="00D04EFF" w:rsidRDefault="007A3CD7" w:rsidP="000A7D5D">
            <w:pPr>
              <w:pStyle w:val="TableText"/>
              <w:rPr>
                <w:lang w:val="en-US"/>
              </w:rPr>
            </w:pPr>
            <w:r w:rsidRPr="00D04EFF">
              <w:rPr>
                <w:lang w:val="en-US"/>
              </w:rPr>
              <w:t>Rubber (grass) matting or tiles: are there any ground anchoring pegs that are protruding above the matting?</w:t>
            </w:r>
          </w:p>
        </w:tc>
      </w:tr>
      <w:tr w:rsidR="007A3CD7" w:rsidRPr="00D04EFF" w14:paraId="315BA685" w14:textId="77777777" w:rsidTr="000A7D5D">
        <w:trPr>
          <w:trHeight w:val="326"/>
        </w:trPr>
        <w:tc>
          <w:tcPr>
            <w:tcW w:w="2253" w:type="dxa"/>
            <w:vMerge/>
            <w:tcBorders>
              <w:top w:val="single" w:sz="12" w:space="0" w:color="auto"/>
              <w:left w:val="single" w:sz="12" w:space="0" w:color="auto"/>
              <w:bottom w:val="single" w:sz="12" w:space="0" w:color="auto"/>
              <w:right w:val="single" w:sz="12" w:space="0" w:color="auto"/>
            </w:tcBorders>
            <w:vAlign w:val="center"/>
            <w:hideMark/>
          </w:tcPr>
          <w:p w14:paraId="7209D280" w14:textId="77777777" w:rsidR="007A3CD7" w:rsidRPr="00D04EFF" w:rsidRDefault="007A3CD7" w:rsidP="000A7D5D">
            <w:pPr>
              <w:pStyle w:val="TableText"/>
              <w:rPr>
                <w:rFonts w:eastAsia="Times New Roman" w:cs="Times New Roman"/>
                <w:lang w:val="en-US"/>
              </w:rPr>
            </w:pPr>
          </w:p>
        </w:tc>
        <w:tc>
          <w:tcPr>
            <w:tcW w:w="8157" w:type="dxa"/>
            <w:tcBorders>
              <w:top w:val="single" w:sz="4" w:space="0" w:color="auto"/>
              <w:left w:val="single" w:sz="12" w:space="0" w:color="auto"/>
              <w:bottom w:val="single" w:sz="12" w:space="0" w:color="auto"/>
              <w:right w:val="single" w:sz="12" w:space="0" w:color="auto"/>
            </w:tcBorders>
            <w:hideMark/>
          </w:tcPr>
          <w:p w14:paraId="7DDD643E" w14:textId="77777777" w:rsidR="007A3CD7" w:rsidRPr="00D04EFF" w:rsidRDefault="007A3CD7" w:rsidP="000A7D5D">
            <w:pPr>
              <w:pStyle w:val="TableText"/>
              <w:rPr>
                <w:lang w:val="en-US"/>
              </w:rPr>
            </w:pPr>
            <w:r w:rsidRPr="00D04EFF">
              <w:rPr>
                <w:lang w:val="en-US"/>
              </w:rPr>
              <w:t>Natural loose fill (sand / wood chip / gravel): is this thinning beneath equipment (should be between 200mm–300mm)?</w:t>
            </w:r>
          </w:p>
        </w:tc>
      </w:tr>
      <w:tr w:rsidR="007A3CD7" w:rsidRPr="00D04EFF" w14:paraId="318DA436" w14:textId="77777777" w:rsidTr="000A7D5D">
        <w:trPr>
          <w:trHeight w:val="326"/>
        </w:trPr>
        <w:tc>
          <w:tcPr>
            <w:tcW w:w="2253" w:type="dxa"/>
            <w:vMerge w:val="restart"/>
            <w:tcBorders>
              <w:top w:val="single" w:sz="12" w:space="0" w:color="auto"/>
              <w:left w:val="single" w:sz="12" w:space="0" w:color="auto"/>
              <w:bottom w:val="single" w:sz="12" w:space="0" w:color="auto"/>
              <w:right w:val="single" w:sz="12" w:space="0" w:color="auto"/>
            </w:tcBorders>
            <w:hideMark/>
          </w:tcPr>
          <w:p w14:paraId="241009DF" w14:textId="77777777" w:rsidR="007A3CD7" w:rsidRPr="00D04EFF" w:rsidRDefault="007A3CD7" w:rsidP="000A7D5D">
            <w:pPr>
              <w:pStyle w:val="TableText"/>
              <w:rPr>
                <w:lang w:val="en-US"/>
              </w:rPr>
            </w:pPr>
            <w:r w:rsidRPr="00D04EFF">
              <w:rPr>
                <w:lang w:val="en-US"/>
              </w:rPr>
              <w:t>Signage</w:t>
            </w:r>
          </w:p>
        </w:tc>
        <w:tc>
          <w:tcPr>
            <w:tcW w:w="8157" w:type="dxa"/>
            <w:tcBorders>
              <w:top w:val="single" w:sz="12" w:space="0" w:color="auto"/>
              <w:left w:val="single" w:sz="12" w:space="0" w:color="auto"/>
              <w:bottom w:val="single" w:sz="4" w:space="0" w:color="auto"/>
              <w:right w:val="single" w:sz="12" w:space="0" w:color="auto"/>
            </w:tcBorders>
            <w:hideMark/>
          </w:tcPr>
          <w:p w14:paraId="1657636A" w14:textId="77777777" w:rsidR="007A3CD7" w:rsidRPr="00D04EFF" w:rsidRDefault="007A3CD7" w:rsidP="000A7D5D">
            <w:pPr>
              <w:pStyle w:val="TableText"/>
              <w:rPr>
                <w:lang w:val="en-US"/>
              </w:rPr>
            </w:pPr>
            <w:r w:rsidRPr="00D04EFF">
              <w:rPr>
                <w:lang w:val="en-US"/>
              </w:rPr>
              <w:t>Is there any evidence that any original signage / instructions are missing?</w:t>
            </w:r>
          </w:p>
        </w:tc>
      </w:tr>
      <w:tr w:rsidR="007A3CD7" w:rsidRPr="00D04EFF" w14:paraId="6632FB61" w14:textId="77777777" w:rsidTr="000A7D5D">
        <w:trPr>
          <w:trHeight w:val="326"/>
        </w:trPr>
        <w:tc>
          <w:tcPr>
            <w:tcW w:w="2253" w:type="dxa"/>
            <w:vMerge/>
            <w:tcBorders>
              <w:top w:val="single" w:sz="12" w:space="0" w:color="auto"/>
              <w:left w:val="single" w:sz="12" w:space="0" w:color="auto"/>
              <w:bottom w:val="single" w:sz="12" w:space="0" w:color="auto"/>
              <w:right w:val="single" w:sz="12" w:space="0" w:color="auto"/>
            </w:tcBorders>
            <w:vAlign w:val="center"/>
            <w:hideMark/>
          </w:tcPr>
          <w:p w14:paraId="21E18921" w14:textId="77777777" w:rsidR="007A3CD7" w:rsidRPr="00D04EFF" w:rsidRDefault="007A3CD7" w:rsidP="000A7D5D">
            <w:pPr>
              <w:pStyle w:val="TableText"/>
              <w:rPr>
                <w:rFonts w:eastAsia="Times New Roman" w:cs="Times New Roman"/>
                <w:lang w:val="en-US"/>
              </w:rPr>
            </w:pPr>
          </w:p>
        </w:tc>
        <w:tc>
          <w:tcPr>
            <w:tcW w:w="8157" w:type="dxa"/>
            <w:tcBorders>
              <w:top w:val="single" w:sz="4" w:space="0" w:color="auto"/>
              <w:left w:val="single" w:sz="12" w:space="0" w:color="auto"/>
              <w:bottom w:val="single" w:sz="4" w:space="0" w:color="auto"/>
              <w:right w:val="single" w:sz="12" w:space="0" w:color="auto"/>
            </w:tcBorders>
            <w:hideMark/>
          </w:tcPr>
          <w:p w14:paraId="645684D6" w14:textId="77777777" w:rsidR="007A3CD7" w:rsidRPr="00D04EFF" w:rsidRDefault="007A3CD7" w:rsidP="000A7D5D">
            <w:pPr>
              <w:pStyle w:val="TableText"/>
              <w:rPr>
                <w:lang w:val="en-US"/>
              </w:rPr>
            </w:pPr>
            <w:r w:rsidRPr="00D04EFF">
              <w:rPr>
                <w:lang w:val="en-US"/>
              </w:rPr>
              <w:t>Is there a need for any additional safety / instructional signage?</w:t>
            </w:r>
          </w:p>
        </w:tc>
      </w:tr>
      <w:tr w:rsidR="007A3CD7" w:rsidRPr="00D04EFF" w14:paraId="1F3F3CBD" w14:textId="77777777" w:rsidTr="000A7D5D">
        <w:trPr>
          <w:trHeight w:val="326"/>
        </w:trPr>
        <w:tc>
          <w:tcPr>
            <w:tcW w:w="2253" w:type="dxa"/>
            <w:vMerge/>
            <w:tcBorders>
              <w:top w:val="single" w:sz="12" w:space="0" w:color="auto"/>
              <w:left w:val="single" w:sz="12" w:space="0" w:color="auto"/>
              <w:bottom w:val="single" w:sz="12" w:space="0" w:color="auto"/>
              <w:right w:val="single" w:sz="12" w:space="0" w:color="auto"/>
            </w:tcBorders>
            <w:vAlign w:val="center"/>
            <w:hideMark/>
          </w:tcPr>
          <w:p w14:paraId="4CE298D2" w14:textId="77777777" w:rsidR="007A3CD7" w:rsidRPr="00D04EFF" w:rsidRDefault="007A3CD7" w:rsidP="000A7D5D">
            <w:pPr>
              <w:pStyle w:val="TableText"/>
              <w:rPr>
                <w:rFonts w:eastAsia="Times New Roman" w:cs="Times New Roman"/>
                <w:lang w:val="en-US"/>
              </w:rPr>
            </w:pPr>
          </w:p>
        </w:tc>
        <w:tc>
          <w:tcPr>
            <w:tcW w:w="8157" w:type="dxa"/>
            <w:tcBorders>
              <w:top w:val="single" w:sz="4" w:space="0" w:color="auto"/>
              <w:left w:val="single" w:sz="12" w:space="0" w:color="auto"/>
              <w:bottom w:val="single" w:sz="12" w:space="0" w:color="auto"/>
              <w:right w:val="single" w:sz="12" w:space="0" w:color="auto"/>
            </w:tcBorders>
            <w:hideMark/>
          </w:tcPr>
          <w:p w14:paraId="2C0D8F4D" w14:textId="77777777" w:rsidR="007A3CD7" w:rsidRPr="00D04EFF" w:rsidRDefault="007A3CD7" w:rsidP="000A7D5D">
            <w:pPr>
              <w:pStyle w:val="TableText"/>
              <w:rPr>
                <w:lang w:val="en-US"/>
              </w:rPr>
            </w:pPr>
            <w:r w:rsidRPr="00D04EFF">
              <w:rPr>
                <w:lang w:val="en-US"/>
              </w:rPr>
              <w:t>Are any signs / instructions illegible?</w:t>
            </w:r>
          </w:p>
        </w:tc>
      </w:tr>
    </w:tbl>
    <w:p w14:paraId="3FEF671A" w14:textId="7FC923FC" w:rsidR="007A3CD7" w:rsidRDefault="007A3CD7" w:rsidP="000A7D5D">
      <w:pPr>
        <w:pStyle w:val="NewsletterHeadding"/>
      </w:pPr>
      <w:bookmarkStart w:id="19" w:name="_Toc173924522"/>
      <w:r>
        <w:t>Operational inspection</w:t>
      </w:r>
      <w:r w:rsidR="00145B53">
        <w:t xml:space="preserve"> of play equipment</w:t>
      </w:r>
      <w:r>
        <w:t xml:space="preserve"> record</w:t>
      </w:r>
      <w:bookmarkEnd w:id="19"/>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19"/>
        <w:gridCol w:w="2240"/>
        <w:gridCol w:w="6516"/>
      </w:tblGrid>
      <w:tr w:rsidR="007A3CD7" w:rsidRPr="00791F62" w14:paraId="39664CCF" w14:textId="77777777" w:rsidTr="000A7D5D">
        <w:trPr>
          <w:trHeight w:val="424"/>
          <w:tblHeader/>
          <w:jc w:val="center"/>
        </w:trPr>
        <w:tc>
          <w:tcPr>
            <w:tcW w:w="10475" w:type="dxa"/>
            <w:gridSpan w:val="3"/>
            <w:tcBorders>
              <w:top w:val="single" w:sz="12" w:space="0" w:color="auto"/>
              <w:left w:val="single" w:sz="12" w:space="0" w:color="auto"/>
              <w:bottom w:val="single" w:sz="12" w:space="0" w:color="auto"/>
              <w:right w:val="single" w:sz="12" w:space="0" w:color="auto"/>
            </w:tcBorders>
            <w:shd w:val="clear" w:color="auto" w:fill="FFC000"/>
            <w:vAlign w:val="center"/>
            <w:hideMark/>
          </w:tcPr>
          <w:p w14:paraId="5E531A19" w14:textId="77777777" w:rsidR="007A3CD7" w:rsidRPr="00791F62" w:rsidRDefault="007A3CD7" w:rsidP="00145B53">
            <w:pPr>
              <w:pStyle w:val="TableText"/>
            </w:pPr>
            <w:r w:rsidRPr="00791F62">
              <w:t xml:space="preserve">{insert school name}: Termly fixed play equipment inspection </w:t>
            </w:r>
          </w:p>
          <w:p w14:paraId="351D2020" w14:textId="77777777" w:rsidR="007A3CD7" w:rsidRPr="00791F62" w:rsidRDefault="007A3CD7" w:rsidP="00145B53">
            <w:pPr>
              <w:pStyle w:val="TableText"/>
            </w:pPr>
            <w:r w:rsidRPr="00791F62">
              <w:t>List equipment (with photograph) and verify that it is either in good condition or highlight any remedial actions that need to be rectified.</w:t>
            </w:r>
          </w:p>
        </w:tc>
      </w:tr>
      <w:tr w:rsidR="007A3CD7" w:rsidRPr="00791F62" w14:paraId="3EB85803" w14:textId="77777777" w:rsidTr="000A7D5D">
        <w:trPr>
          <w:trHeight w:val="424"/>
          <w:tblHeader/>
          <w:jc w:val="center"/>
        </w:trPr>
        <w:tc>
          <w:tcPr>
            <w:tcW w:w="1719" w:type="dxa"/>
            <w:tcBorders>
              <w:top w:val="single" w:sz="12" w:space="0" w:color="auto"/>
              <w:left w:val="single" w:sz="12" w:space="0" w:color="auto"/>
              <w:bottom w:val="single" w:sz="12" w:space="0" w:color="auto"/>
              <w:right w:val="single" w:sz="12" w:space="0" w:color="auto"/>
            </w:tcBorders>
            <w:shd w:val="clear" w:color="auto" w:fill="FFC000"/>
            <w:vAlign w:val="center"/>
            <w:hideMark/>
          </w:tcPr>
          <w:p w14:paraId="249D6B3B" w14:textId="77777777" w:rsidR="007A3CD7" w:rsidRPr="001211BC" w:rsidRDefault="007A3CD7" w:rsidP="00145B53">
            <w:pPr>
              <w:pStyle w:val="TableText"/>
              <w:rPr>
                <w:b/>
              </w:rPr>
            </w:pPr>
            <w:r w:rsidRPr="001211BC">
              <w:rPr>
                <w:b/>
              </w:rPr>
              <w:t>Equipment name</w:t>
            </w:r>
          </w:p>
        </w:tc>
        <w:tc>
          <w:tcPr>
            <w:tcW w:w="2240" w:type="dxa"/>
            <w:tcBorders>
              <w:top w:val="single" w:sz="12" w:space="0" w:color="auto"/>
              <w:left w:val="single" w:sz="12" w:space="0" w:color="auto"/>
              <w:bottom w:val="single" w:sz="12" w:space="0" w:color="auto"/>
              <w:right w:val="single" w:sz="12" w:space="0" w:color="auto"/>
            </w:tcBorders>
            <w:shd w:val="clear" w:color="auto" w:fill="FFC000"/>
            <w:vAlign w:val="center"/>
            <w:hideMark/>
          </w:tcPr>
          <w:p w14:paraId="46277B98" w14:textId="77777777" w:rsidR="007A3CD7" w:rsidRPr="001211BC" w:rsidRDefault="007A3CD7" w:rsidP="00145B53">
            <w:pPr>
              <w:pStyle w:val="TableText"/>
              <w:rPr>
                <w:b/>
              </w:rPr>
            </w:pPr>
            <w:r w:rsidRPr="001211BC">
              <w:rPr>
                <w:b/>
              </w:rPr>
              <w:t>Photo of equipment</w:t>
            </w:r>
          </w:p>
        </w:tc>
        <w:tc>
          <w:tcPr>
            <w:tcW w:w="6516" w:type="dxa"/>
            <w:tcBorders>
              <w:top w:val="single" w:sz="12" w:space="0" w:color="auto"/>
              <w:left w:val="single" w:sz="12" w:space="0" w:color="auto"/>
              <w:bottom w:val="single" w:sz="12" w:space="0" w:color="auto"/>
              <w:right w:val="single" w:sz="12" w:space="0" w:color="auto"/>
            </w:tcBorders>
            <w:shd w:val="clear" w:color="auto" w:fill="FFC000"/>
            <w:vAlign w:val="center"/>
            <w:hideMark/>
          </w:tcPr>
          <w:p w14:paraId="73BD42CB" w14:textId="77777777" w:rsidR="007A3CD7" w:rsidRPr="001211BC" w:rsidRDefault="007A3CD7" w:rsidP="00145B53">
            <w:pPr>
              <w:pStyle w:val="TableText"/>
              <w:rPr>
                <w:b/>
              </w:rPr>
            </w:pPr>
            <w:r w:rsidRPr="001211BC">
              <w:rPr>
                <w:b/>
              </w:rPr>
              <w:t>Comments / action required</w:t>
            </w:r>
          </w:p>
        </w:tc>
      </w:tr>
      <w:tr w:rsidR="007A3CD7" w:rsidRPr="00791F62" w14:paraId="383424A8" w14:textId="77777777" w:rsidTr="000A7D5D">
        <w:trPr>
          <w:trHeight w:val="605"/>
          <w:jc w:val="center"/>
        </w:trPr>
        <w:tc>
          <w:tcPr>
            <w:tcW w:w="1719" w:type="dxa"/>
            <w:tcBorders>
              <w:top w:val="single" w:sz="12" w:space="0" w:color="auto"/>
              <w:left w:val="single" w:sz="12" w:space="0" w:color="auto"/>
              <w:bottom w:val="single" w:sz="4" w:space="0" w:color="auto"/>
              <w:right w:val="single" w:sz="12" w:space="0" w:color="auto"/>
            </w:tcBorders>
            <w:vAlign w:val="center"/>
            <w:hideMark/>
          </w:tcPr>
          <w:p w14:paraId="41154514" w14:textId="77777777" w:rsidR="007A3CD7" w:rsidRPr="00791F62" w:rsidRDefault="007A3CD7" w:rsidP="00145B53">
            <w:pPr>
              <w:pStyle w:val="TableText"/>
            </w:pPr>
            <w:r w:rsidRPr="00791F62">
              <w:t>[Example] Basket swing</w:t>
            </w:r>
          </w:p>
        </w:tc>
        <w:tc>
          <w:tcPr>
            <w:tcW w:w="2240" w:type="dxa"/>
            <w:tcBorders>
              <w:top w:val="single" w:sz="12" w:space="0" w:color="auto"/>
              <w:left w:val="single" w:sz="12" w:space="0" w:color="auto"/>
              <w:bottom w:val="single" w:sz="4" w:space="0" w:color="auto"/>
              <w:right w:val="single" w:sz="12" w:space="0" w:color="auto"/>
            </w:tcBorders>
            <w:vAlign w:val="center"/>
            <w:hideMark/>
          </w:tcPr>
          <w:p w14:paraId="6807EFDF" w14:textId="77777777" w:rsidR="007A3CD7" w:rsidRPr="00791F62" w:rsidRDefault="007A3CD7" w:rsidP="00145B53">
            <w:pPr>
              <w:pStyle w:val="TableText"/>
            </w:pPr>
            <w:r w:rsidRPr="00791F62">
              <w:t>Add small photo to aid identification</w:t>
            </w:r>
          </w:p>
        </w:tc>
        <w:tc>
          <w:tcPr>
            <w:tcW w:w="6516" w:type="dxa"/>
            <w:tcBorders>
              <w:top w:val="single" w:sz="12" w:space="0" w:color="auto"/>
              <w:left w:val="single" w:sz="12" w:space="0" w:color="auto"/>
              <w:bottom w:val="single" w:sz="4" w:space="0" w:color="auto"/>
              <w:right w:val="single" w:sz="12" w:space="0" w:color="auto"/>
            </w:tcBorders>
            <w:vAlign w:val="center"/>
            <w:hideMark/>
          </w:tcPr>
          <w:p w14:paraId="138A3586" w14:textId="77777777" w:rsidR="007A3CD7" w:rsidRPr="00791F62" w:rsidRDefault="007A3CD7" w:rsidP="00145B53">
            <w:pPr>
              <w:pStyle w:val="TableText"/>
            </w:pPr>
            <w:r w:rsidRPr="00791F62">
              <w:t>No issues</w:t>
            </w:r>
          </w:p>
        </w:tc>
      </w:tr>
      <w:tr w:rsidR="007A3CD7" w:rsidRPr="00791F62" w14:paraId="6C13A0C6" w14:textId="77777777" w:rsidTr="000A7D5D">
        <w:trPr>
          <w:trHeight w:val="381"/>
          <w:jc w:val="center"/>
        </w:trPr>
        <w:tc>
          <w:tcPr>
            <w:tcW w:w="1719" w:type="dxa"/>
            <w:tcBorders>
              <w:top w:val="single" w:sz="4" w:space="0" w:color="auto"/>
              <w:left w:val="single" w:sz="12" w:space="0" w:color="auto"/>
              <w:bottom w:val="single" w:sz="4" w:space="0" w:color="auto"/>
              <w:right w:val="single" w:sz="12" w:space="0" w:color="auto"/>
            </w:tcBorders>
            <w:vAlign w:val="center"/>
          </w:tcPr>
          <w:p w14:paraId="436F05BE" w14:textId="77777777" w:rsidR="007A3CD7" w:rsidRPr="00791F62" w:rsidRDefault="007A3CD7" w:rsidP="00145B53">
            <w:pPr>
              <w:pStyle w:val="TableText"/>
            </w:pPr>
          </w:p>
        </w:tc>
        <w:tc>
          <w:tcPr>
            <w:tcW w:w="2240" w:type="dxa"/>
            <w:tcBorders>
              <w:top w:val="single" w:sz="4" w:space="0" w:color="auto"/>
              <w:left w:val="single" w:sz="12" w:space="0" w:color="auto"/>
              <w:bottom w:val="single" w:sz="4" w:space="0" w:color="auto"/>
              <w:right w:val="single" w:sz="12" w:space="0" w:color="auto"/>
            </w:tcBorders>
            <w:vAlign w:val="center"/>
          </w:tcPr>
          <w:p w14:paraId="153C1328" w14:textId="77777777" w:rsidR="007A3CD7" w:rsidRPr="00791F62" w:rsidRDefault="007A3CD7" w:rsidP="00145B53">
            <w:pPr>
              <w:pStyle w:val="TableText"/>
            </w:pPr>
          </w:p>
        </w:tc>
        <w:tc>
          <w:tcPr>
            <w:tcW w:w="6516" w:type="dxa"/>
            <w:tcBorders>
              <w:top w:val="single" w:sz="4" w:space="0" w:color="auto"/>
              <w:left w:val="single" w:sz="12" w:space="0" w:color="auto"/>
              <w:bottom w:val="single" w:sz="4" w:space="0" w:color="auto"/>
              <w:right w:val="single" w:sz="12" w:space="0" w:color="auto"/>
            </w:tcBorders>
            <w:vAlign w:val="center"/>
          </w:tcPr>
          <w:p w14:paraId="3CB7A3CC" w14:textId="77777777" w:rsidR="007A3CD7" w:rsidRPr="00791F62" w:rsidRDefault="007A3CD7" w:rsidP="00145B53">
            <w:pPr>
              <w:pStyle w:val="TableText"/>
            </w:pPr>
          </w:p>
        </w:tc>
      </w:tr>
      <w:tr w:rsidR="007A3CD7" w:rsidRPr="00791F62" w14:paraId="10DA2047" w14:textId="77777777" w:rsidTr="000A7D5D">
        <w:trPr>
          <w:trHeight w:val="381"/>
          <w:jc w:val="center"/>
        </w:trPr>
        <w:tc>
          <w:tcPr>
            <w:tcW w:w="1719" w:type="dxa"/>
            <w:tcBorders>
              <w:top w:val="single" w:sz="4" w:space="0" w:color="auto"/>
              <w:left w:val="single" w:sz="12" w:space="0" w:color="auto"/>
              <w:bottom w:val="single" w:sz="4" w:space="0" w:color="auto"/>
              <w:right w:val="single" w:sz="12" w:space="0" w:color="auto"/>
            </w:tcBorders>
            <w:vAlign w:val="center"/>
          </w:tcPr>
          <w:p w14:paraId="480BB9B3" w14:textId="77777777" w:rsidR="007A3CD7" w:rsidRPr="00791F62" w:rsidRDefault="007A3CD7" w:rsidP="00145B53">
            <w:pPr>
              <w:pStyle w:val="TableText"/>
            </w:pPr>
          </w:p>
        </w:tc>
        <w:tc>
          <w:tcPr>
            <w:tcW w:w="2240" w:type="dxa"/>
            <w:tcBorders>
              <w:top w:val="single" w:sz="4" w:space="0" w:color="auto"/>
              <w:left w:val="single" w:sz="12" w:space="0" w:color="auto"/>
              <w:bottom w:val="single" w:sz="4" w:space="0" w:color="auto"/>
              <w:right w:val="single" w:sz="12" w:space="0" w:color="auto"/>
            </w:tcBorders>
            <w:vAlign w:val="center"/>
          </w:tcPr>
          <w:p w14:paraId="04DFE5EB" w14:textId="77777777" w:rsidR="007A3CD7" w:rsidRPr="00791F62" w:rsidRDefault="007A3CD7" w:rsidP="00145B53">
            <w:pPr>
              <w:pStyle w:val="TableText"/>
            </w:pPr>
          </w:p>
        </w:tc>
        <w:tc>
          <w:tcPr>
            <w:tcW w:w="6516" w:type="dxa"/>
            <w:tcBorders>
              <w:top w:val="single" w:sz="4" w:space="0" w:color="auto"/>
              <w:left w:val="single" w:sz="12" w:space="0" w:color="auto"/>
              <w:bottom w:val="single" w:sz="4" w:space="0" w:color="auto"/>
              <w:right w:val="single" w:sz="12" w:space="0" w:color="auto"/>
            </w:tcBorders>
            <w:vAlign w:val="center"/>
          </w:tcPr>
          <w:p w14:paraId="1C840C57" w14:textId="77777777" w:rsidR="007A3CD7" w:rsidRPr="00791F62" w:rsidRDefault="007A3CD7" w:rsidP="00145B53">
            <w:pPr>
              <w:pStyle w:val="TableText"/>
            </w:pPr>
          </w:p>
        </w:tc>
      </w:tr>
      <w:tr w:rsidR="007A3CD7" w:rsidRPr="00791F62" w14:paraId="43EAFF44" w14:textId="77777777" w:rsidTr="000A7D5D">
        <w:trPr>
          <w:trHeight w:val="381"/>
          <w:jc w:val="center"/>
        </w:trPr>
        <w:tc>
          <w:tcPr>
            <w:tcW w:w="1719" w:type="dxa"/>
            <w:tcBorders>
              <w:top w:val="single" w:sz="4" w:space="0" w:color="auto"/>
              <w:left w:val="single" w:sz="12" w:space="0" w:color="auto"/>
              <w:bottom w:val="single" w:sz="4" w:space="0" w:color="auto"/>
              <w:right w:val="single" w:sz="12" w:space="0" w:color="auto"/>
            </w:tcBorders>
            <w:vAlign w:val="center"/>
          </w:tcPr>
          <w:p w14:paraId="1B14FFE3" w14:textId="77777777" w:rsidR="007A3CD7" w:rsidRPr="00791F62" w:rsidRDefault="007A3CD7" w:rsidP="00145B53">
            <w:pPr>
              <w:pStyle w:val="TableText"/>
            </w:pPr>
          </w:p>
        </w:tc>
        <w:tc>
          <w:tcPr>
            <w:tcW w:w="2240" w:type="dxa"/>
            <w:tcBorders>
              <w:top w:val="single" w:sz="4" w:space="0" w:color="auto"/>
              <w:left w:val="single" w:sz="12" w:space="0" w:color="auto"/>
              <w:bottom w:val="single" w:sz="4" w:space="0" w:color="auto"/>
              <w:right w:val="single" w:sz="12" w:space="0" w:color="auto"/>
            </w:tcBorders>
            <w:vAlign w:val="center"/>
          </w:tcPr>
          <w:p w14:paraId="0FA974DE" w14:textId="77777777" w:rsidR="007A3CD7" w:rsidRPr="00791F62" w:rsidRDefault="007A3CD7" w:rsidP="00145B53">
            <w:pPr>
              <w:pStyle w:val="TableText"/>
            </w:pPr>
          </w:p>
        </w:tc>
        <w:tc>
          <w:tcPr>
            <w:tcW w:w="6516" w:type="dxa"/>
            <w:tcBorders>
              <w:top w:val="single" w:sz="4" w:space="0" w:color="auto"/>
              <w:left w:val="single" w:sz="12" w:space="0" w:color="auto"/>
              <w:bottom w:val="single" w:sz="4" w:space="0" w:color="auto"/>
              <w:right w:val="single" w:sz="12" w:space="0" w:color="auto"/>
            </w:tcBorders>
            <w:vAlign w:val="center"/>
          </w:tcPr>
          <w:p w14:paraId="72F53479" w14:textId="77777777" w:rsidR="007A3CD7" w:rsidRPr="00791F62" w:rsidRDefault="007A3CD7" w:rsidP="00145B53">
            <w:pPr>
              <w:pStyle w:val="TableText"/>
            </w:pPr>
          </w:p>
        </w:tc>
      </w:tr>
      <w:tr w:rsidR="007A3CD7" w:rsidRPr="00791F62" w14:paraId="75CDBF7F" w14:textId="77777777" w:rsidTr="000A7D5D">
        <w:trPr>
          <w:trHeight w:val="381"/>
          <w:jc w:val="center"/>
        </w:trPr>
        <w:tc>
          <w:tcPr>
            <w:tcW w:w="1719" w:type="dxa"/>
            <w:tcBorders>
              <w:top w:val="single" w:sz="4" w:space="0" w:color="auto"/>
              <w:left w:val="single" w:sz="12" w:space="0" w:color="auto"/>
              <w:bottom w:val="single" w:sz="4" w:space="0" w:color="auto"/>
              <w:right w:val="single" w:sz="12" w:space="0" w:color="auto"/>
            </w:tcBorders>
            <w:vAlign w:val="center"/>
          </w:tcPr>
          <w:p w14:paraId="294FB08A" w14:textId="77777777" w:rsidR="007A3CD7" w:rsidRPr="00791F62" w:rsidRDefault="007A3CD7" w:rsidP="00145B53">
            <w:pPr>
              <w:pStyle w:val="TableText"/>
            </w:pPr>
          </w:p>
        </w:tc>
        <w:tc>
          <w:tcPr>
            <w:tcW w:w="2240" w:type="dxa"/>
            <w:tcBorders>
              <w:top w:val="single" w:sz="4" w:space="0" w:color="auto"/>
              <w:left w:val="single" w:sz="12" w:space="0" w:color="auto"/>
              <w:bottom w:val="single" w:sz="4" w:space="0" w:color="auto"/>
              <w:right w:val="single" w:sz="12" w:space="0" w:color="auto"/>
            </w:tcBorders>
            <w:vAlign w:val="center"/>
          </w:tcPr>
          <w:p w14:paraId="713479FE" w14:textId="77777777" w:rsidR="007A3CD7" w:rsidRPr="00791F62" w:rsidRDefault="007A3CD7" w:rsidP="00145B53">
            <w:pPr>
              <w:pStyle w:val="TableText"/>
            </w:pPr>
          </w:p>
        </w:tc>
        <w:tc>
          <w:tcPr>
            <w:tcW w:w="6516" w:type="dxa"/>
            <w:tcBorders>
              <w:top w:val="single" w:sz="4" w:space="0" w:color="auto"/>
              <w:left w:val="single" w:sz="12" w:space="0" w:color="auto"/>
              <w:bottom w:val="single" w:sz="4" w:space="0" w:color="auto"/>
              <w:right w:val="single" w:sz="12" w:space="0" w:color="auto"/>
            </w:tcBorders>
            <w:vAlign w:val="center"/>
          </w:tcPr>
          <w:p w14:paraId="0538F9A4" w14:textId="77777777" w:rsidR="007A3CD7" w:rsidRPr="00791F62" w:rsidRDefault="007A3CD7" w:rsidP="00145B53">
            <w:pPr>
              <w:pStyle w:val="TableText"/>
            </w:pPr>
          </w:p>
        </w:tc>
      </w:tr>
      <w:tr w:rsidR="007A3CD7" w:rsidRPr="00791F62" w14:paraId="1D9E0AF9" w14:textId="77777777" w:rsidTr="000A7D5D">
        <w:trPr>
          <w:trHeight w:val="381"/>
          <w:jc w:val="center"/>
        </w:trPr>
        <w:tc>
          <w:tcPr>
            <w:tcW w:w="1719" w:type="dxa"/>
            <w:tcBorders>
              <w:top w:val="single" w:sz="4" w:space="0" w:color="auto"/>
              <w:left w:val="single" w:sz="12" w:space="0" w:color="auto"/>
              <w:bottom w:val="single" w:sz="4" w:space="0" w:color="auto"/>
              <w:right w:val="single" w:sz="12" w:space="0" w:color="auto"/>
            </w:tcBorders>
            <w:vAlign w:val="center"/>
          </w:tcPr>
          <w:p w14:paraId="713870CE" w14:textId="77777777" w:rsidR="007A3CD7" w:rsidRPr="00791F62" w:rsidRDefault="007A3CD7" w:rsidP="00145B53">
            <w:pPr>
              <w:pStyle w:val="TableText"/>
            </w:pPr>
          </w:p>
        </w:tc>
        <w:tc>
          <w:tcPr>
            <w:tcW w:w="2240" w:type="dxa"/>
            <w:tcBorders>
              <w:top w:val="single" w:sz="4" w:space="0" w:color="auto"/>
              <w:left w:val="single" w:sz="12" w:space="0" w:color="auto"/>
              <w:bottom w:val="single" w:sz="4" w:space="0" w:color="auto"/>
              <w:right w:val="single" w:sz="12" w:space="0" w:color="auto"/>
            </w:tcBorders>
            <w:vAlign w:val="center"/>
          </w:tcPr>
          <w:p w14:paraId="1D4C90D7" w14:textId="77777777" w:rsidR="007A3CD7" w:rsidRPr="00791F62" w:rsidRDefault="007A3CD7" w:rsidP="00145B53">
            <w:pPr>
              <w:pStyle w:val="TableText"/>
            </w:pPr>
          </w:p>
        </w:tc>
        <w:tc>
          <w:tcPr>
            <w:tcW w:w="6516" w:type="dxa"/>
            <w:tcBorders>
              <w:top w:val="single" w:sz="4" w:space="0" w:color="auto"/>
              <w:left w:val="single" w:sz="12" w:space="0" w:color="auto"/>
              <w:bottom w:val="single" w:sz="4" w:space="0" w:color="auto"/>
              <w:right w:val="single" w:sz="12" w:space="0" w:color="auto"/>
            </w:tcBorders>
            <w:vAlign w:val="center"/>
          </w:tcPr>
          <w:p w14:paraId="1D5D4147" w14:textId="77777777" w:rsidR="007A3CD7" w:rsidRPr="00791F62" w:rsidRDefault="007A3CD7" w:rsidP="00145B53">
            <w:pPr>
              <w:pStyle w:val="TableText"/>
            </w:pPr>
          </w:p>
        </w:tc>
      </w:tr>
      <w:tr w:rsidR="007A3CD7" w:rsidRPr="00791F62" w14:paraId="570F66D6" w14:textId="77777777" w:rsidTr="000A7D5D">
        <w:trPr>
          <w:trHeight w:val="381"/>
          <w:jc w:val="center"/>
        </w:trPr>
        <w:tc>
          <w:tcPr>
            <w:tcW w:w="1719" w:type="dxa"/>
            <w:tcBorders>
              <w:top w:val="single" w:sz="4" w:space="0" w:color="auto"/>
              <w:left w:val="single" w:sz="12" w:space="0" w:color="auto"/>
              <w:bottom w:val="single" w:sz="4" w:space="0" w:color="auto"/>
              <w:right w:val="single" w:sz="12" w:space="0" w:color="auto"/>
            </w:tcBorders>
            <w:vAlign w:val="center"/>
          </w:tcPr>
          <w:p w14:paraId="5317C58D" w14:textId="77777777" w:rsidR="007A3CD7" w:rsidRPr="00791F62" w:rsidRDefault="007A3CD7" w:rsidP="00145B53">
            <w:pPr>
              <w:pStyle w:val="TableText"/>
            </w:pPr>
          </w:p>
        </w:tc>
        <w:tc>
          <w:tcPr>
            <w:tcW w:w="2240" w:type="dxa"/>
            <w:tcBorders>
              <w:top w:val="single" w:sz="4" w:space="0" w:color="auto"/>
              <w:left w:val="single" w:sz="12" w:space="0" w:color="auto"/>
              <w:bottom w:val="single" w:sz="4" w:space="0" w:color="auto"/>
              <w:right w:val="single" w:sz="12" w:space="0" w:color="auto"/>
            </w:tcBorders>
            <w:vAlign w:val="center"/>
          </w:tcPr>
          <w:p w14:paraId="52029CEB" w14:textId="77777777" w:rsidR="007A3CD7" w:rsidRPr="00791F62" w:rsidRDefault="007A3CD7" w:rsidP="00145B53">
            <w:pPr>
              <w:pStyle w:val="TableText"/>
            </w:pPr>
          </w:p>
        </w:tc>
        <w:tc>
          <w:tcPr>
            <w:tcW w:w="6516" w:type="dxa"/>
            <w:tcBorders>
              <w:top w:val="single" w:sz="4" w:space="0" w:color="auto"/>
              <w:left w:val="single" w:sz="12" w:space="0" w:color="auto"/>
              <w:bottom w:val="single" w:sz="4" w:space="0" w:color="auto"/>
              <w:right w:val="single" w:sz="12" w:space="0" w:color="auto"/>
            </w:tcBorders>
            <w:vAlign w:val="center"/>
          </w:tcPr>
          <w:p w14:paraId="494AD663" w14:textId="77777777" w:rsidR="007A3CD7" w:rsidRPr="00791F62" w:rsidRDefault="007A3CD7" w:rsidP="00145B53">
            <w:pPr>
              <w:pStyle w:val="TableText"/>
            </w:pPr>
          </w:p>
        </w:tc>
      </w:tr>
      <w:tr w:rsidR="007A3CD7" w:rsidRPr="00791F62" w14:paraId="716C98A2" w14:textId="77777777" w:rsidTr="000A7D5D">
        <w:trPr>
          <w:trHeight w:val="381"/>
          <w:jc w:val="center"/>
        </w:trPr>
        <w:tc>
          <w:tcPr>
            <w:tcW w:w="1719" w:type="dxa"/>
            <w:tcBorders>
              <w:top w:val="single" w:sz="4" w:space="0" w:color="auto"/>
              <w:left w:val="single" w:sz="12" w:space="0" w:color="auto"/>
              <w:bottom w:val="single" w:sz="4" w:space="0" w:color="auto"/>
              <w:right w:val="single" w:sz="12" w:space="0" w:color="auto"/>
            </w:tcBorders>
            <w:vAlign w:val="center"/>
          </w:tcPr>
          <w:p w14:paraId="04E8F58A" w14:textId="77777777" w:rsidR="007A3CD7" w:rsidRPr="00791F62" w:rsidRDefault="007A3CD7" w:rsidP="00145B53">
            <w:pPr>
              <w:pStyle w:val="TableText"/>
            </w:pPr>
          </w:p>
        </w:tc>
        <w:tc>
          <w:tcPr>
            <w:tcW w:w="2240" w:type="dxa"/>
            <w:tcBorders>
              <w:top w:val="single" w:sz="4" w:space="0" w:color="auto"/>
              <w:left w:val="single" w:sz="12" w:space="0" w:color="auto"/>
              <w:bottom w:val="single" w:sz="4" w:space="0" w:color="auto"/>
              <w:right w:val="single" w:sz="12" w:space="0" w:color="auto"/>
            </w:tcBorders>
            <w:vAlign w:val="center"/>
          </w:tcPr>
          <w:p w14:paraId="782061C8" w14:textId="77777777" w:rsidR="007A3CD7" w:rsidRPr="00791F62" w:rsidRDefault="007A3CD7" w:rsidP="00145B53">
            <w:pPr>
              <w:pStyle w:val="TableText"/>
            </w:pPr>
          </w:p>
        </w:tc>
        <w:tc>
          <w:tcPr>
            <w:tcW w:w="6516" w:type="dxa"/>
            <w:tcBorders>
              <w:top w:val="single" w:sz="4" w:space="0" w:color="auto"/>
              <w:left w:val="single" w:sz="12" w:space="0" w:color="auto"/>
              <w:bottom w:val="single" w:sz="4" w:space="0" w:color="auto"/>
              <w:right w:val="single" w:sz="12" w:space="0" w:color="auto"/>
            </w:tcBorders>
            <w:vAlign w:val="center"/>
          </w:tcPr>
          <w:p w14:paraId="0D542DC5" w14:textId="77777777" w:rsidR="007A3CD7" w:rsidRPr="00791F62" w:rsidRDefault="007A3CD7" w:rsidP="00145B53">
            <w:pPr>
              <w:pStyle w:val="TableText"/>
            </w:pPr>
          </w:p>
        </w:tc>
      </w:tr>
      <w:tr w:rsidR="007A3CD7" w:rsidRPr="00791F62" w14:paraId="5B73B2CD" w14:textId="77777777" w:rsidTr="000A7D5D">
        <w:trPr>
          <w:trHeight w:val="381"/>
          <w:jc w:val="center"/>
        </w:trPr>
        <w:tc>
          <w:tcPr>
            <w:tcW w:w="1719" w:type="dxa"/>
            <w:tcBorders>
              <w:top w:val="single" w:sz="4" w:space="0" w:color="auto"/>
              <w:left w:val="single" w:sz="12" w:space="0" w:color="auto"/>
              <w:bottom w:val="single" w:sz="4" w:space="0" w:color="auto"/>
              <w:right w:val="single" w:sz="12" w:space="0" w:color="auto"/>
            </w:tcBorders>
            <w:vAlign w:val="center"/>
          </w:tcPr>
          <w:p w14:paraId="6E287649" w14:textId="77777777" w:rsidR="007A3CD7" w:rsidRPr="00791F62" w:rsidRDefault="007A3CD7" w:rsidP="00145B53">
            <w:pPr>
              <w:pStyle w:val="TableText"/>
            </w:pPr>
          </w:p>
        </w:tc>
        <w:tc>
          <w:tcPr>
            <w:tcW w:w="2240" w:type="dxa"/>
            <w:tcBorders>
              <w:top w:val="single" w:sz="4" w:space="0" w:color="auto"/>
              <w:left w:val="single" w:sz="12" w:space="0" w:color="auto"/>
              <w:bottom w:val="single" w:sz="4" w:space="0" w:color="auto"/>
              <w:right w:val="single" w:sz="12" w:space="0" w:color="auto"/>
            </w:tcBorders>
            <w:vAlign w:val="center"/>
          </w:tcPr>
          <w:p w14:paraId="214EBD0A" w14:textId="77777777" w:rsidR="007A3CD7" w:rsidRPr="00791F62" w:rsidRDefault="007A3CD7" w:rsidP="00145B53">
            <w:pPr>
              <w:pStyle w:val="TableText"/>
            </w:pPr>
          </w:p>
        </w:tc>
        <w:tc>
          <w:tcPr>
            <w:tcW w:w="6516" w:type="dxa"/>
            <w:tcBorders>
              <w:top w:val="single" w:sz="4" w:space="0" w:color="auto"/>
              <w:left w:val="single" w:sz="12" w:space="0" w:color="auto"/>
              <w:bottom w:val="single" w:sz="4" w:space="0" w:color="auto"/>
              <w:right w:val="single" w:sz="12" w:space="0" w:color="auto"/>
            </w:tcBorders>
            <w:vAlign w:val="center"/>
          </w:tcPr>
          <w:p w14:paraId="64B6FF79" w14:textId="77777777" w:rsidR="007A3CD7" w:rsidRPr="00791F62" w:rsidRDefault="007A3CD7" w:rsidP="00145B53">
            <w:pPr>
              <w:pStyle w:val="TableText"/>
            </w:pPr>
          </w:p>
        </w:tc>
      </w:tr>
      <w:tr w:rsidR="007A3CD7" w:rsidRPr="00791F62" w14:paraId="17DDB262" w14:textId="77777777" w:rsidTr="000A7D5D">
        <w:trPr>
          <w:trHeight w:val="381"/>
          <w:jc w:val="center"/>
        </w:trPr>
        <w:tc>
          <w:tcPr>
            <w:tcW w:w="1719" w:type="dxa"/>
            <w:tcBorders>
              <w:top w:val="single" w:sz="4" w:space="0" w:color="auto"/>
              <w:left w:val="single" w:sz="12" w:space="0" w:color="auto"/>
              <w:bottom w:val="single" w:sz="4" w:space="0" w:color="auto"/>
              <w:right w:val="single" w:sz="12" w:space="0" w:color="auto"/>
            </w:tcBorders>
            <w:vAlign w:val="center"/>
          </w:tcPr>
          <w:p w14:paraId="009F4741" w14:textId="77777777" w:rsidR="007A3CD7" w:rsidRPr="00791F62" w:rsidRDefault="007A3CD7" w:rsidP="00145B53">
            <w:pPr>
              <w:pStyle w:val="TableText"/>
            </w:pPr>
          </w:p>
        </w:tc>
        <w:tc>
          <w:tcPr>
            <w:tcW w:w="2240" w:type="dxa"/>
            <w:tcBorders>
              <w:top w:val="single" w:sz="4" w:space="0" w:color="auto"/>
              <w:left w:val="single" w:sz="12" w:space="0" w:color="auto"/>
              <w:bottom w:val="single" w:sz="4" w:space="0" w:color="auto"/>
              <w:right w:val="single" w:sz="12" w:space="0" w:color="auto"/>
            </w:tcBorders>
            <w:vAlign w:val="center"/>
          </w:tcPr>
          <w:p w14:paraId="797D47D9" w14:textId="77777777" w:rsidR="007A3CD7" w:rsidRPr="00791F62" w:rsidRDefault="007A3CD7" w:rsidP="00145B53">
            <w:pPr>
              <w:pStyle w:val="TableText"/>
            </w:pPr>
          </w:p>
        </w:tc>
        <w:tc>
          <w:tcPr>
            <w:tcW w:w="6516" w:type="dxa"/>
            <w:tcBorders>
              <w:top w:val="single" w:sz="4" w:space="0" w:color="auto"/>
              <w:left w:val="single" w:sz="12" w:space="0" w:color="auto"/>
              <w:bottom w:val="single" w:sz="4" w:space="0" w:color="auto"/>
              <w:right w:val="single" w:sz="12" w:space="0" w:color="auto"/>
            </w:tcBorders>
            <w:vAlign w:val="center"/>
          </w:tcPr>
          <w:p w14:paraId="563A5BB9" w14:textId="77777777" w:rsidR="007A3CD7" w:rsidRPr="00791F62" w:rsidRDefault="007A3CD7" w:rsidP="00145B53">
            <w:pPr>
              <w:pStyle w:val="TableText"/>
            </w:pPr>
          </w:p>
        </w:tc>
      </w:tr>
      <w:tr w:rsidR="007A3CD7" w:rsidRPr="00791F62" w14:paraId="54EFD4EF" w14:textId="77777777" w:rsidTr="000A7D5D">
        <w:trPr>
          <w:trHeight w:val="381"/>
          <w:jc w:val="center"/>
        </w:trPr>
        <w:tc>
          <w:tcPr>
            <w:tcW w:w="1719" w:type="dxa"/>
            <w:tcBorders>
              <w:top w:val="single" w:sz="4" w:space="0" w:color="auto"/>
              <w:left w:val="single" w:sz="12" w:space="0" w:color="auto"/>
              <w:bottom w:val="single" w:sz="4" w:space="0" w:color="auto"/>
              <w:right w:val="single" w:sz="12" w:space="0" w:color="auto"/>
            </w:tcBorders>
            <w:vAlign w:val="center"/>
          </w:tcPr>
          <w:p w14:paraId="2F111BD7" w14:textId="77777777" w:rsidR="007A3CD7" w:rsidRPr="00791F62" w:rsidRDefault="007A3CD7" w:rsidP="00145B53">
            <w:pPr>
              <w:pStyle w:val="TableText"/>
            </w:pPr>
          </w:p>
        </w:tc>
        <w:tc>
          <w:tcPr>
            <w:tcW w:w="2240" w:type="dxa"/>
            <w:tcBorders>
              <w:top w:val="single" w:sz="4" w:space="0" w:color="auto"/>
              <w:left w:val="single" w:sz="12" w:space="0" w:color="auto"/>
              <w:bottom w:val="single" w:sz="4" w:space="0" w:color="auto"/>
              <w:right w:val="single" w:sz="12" w:space="0" w:color="auto"/>
            </w:tcBorders>
            <w:vAlign w:val="center"/>
          </w:tcPr>
          <w:p w14:paraId="3E65D076" w14:textId="77777777" w:rsidR="007A3CD7" w:rsidRPr="00791F62" w:rsidRDefault="007A3CD7" w:rsidP="00145B53">
            <w:pPr>
              <w:pStyle w:val="TableText"/>
            </w:pPr>
          </w:p>
        </w:tc>
        <w:tc>
          <w:tcPr>
            <w:tcW w:w="6516" w:type="dxa"/>
            <w:tcBorders>
              <w:top w:val="single" w:sz="4" w:space="0" w:color="auto"/>
              <w:left w:val="single" w:sz="12" w:space="0" w:color="auto"/>
              <w:bottom w:val="single" w:sz="4" w:space="0" w:color="auto"/>
              <w:right w:val="single" w:sz="12" w:space="0" w:color="auto"/>
            </w:tcBorders>
            <w:vAlign w:val="center"/>
          </w:tcPr>
          <w:p w14:paraId="62FB1209" w14:textId="77777777" w:rsidR="007A3CD7" w:rsidRPr="00791F62" w:rsidRDefault="007A3CD7" w:rsidP="00145B53">
            <w:pPr>
              <w:pStyle w:val="TableText"/>
            </w:pPr>
          </w:p>
        </w:tc>
      </w:tr>
      <w:tr w:rsidR="007A3CD7" w:rsidRPr="00791F62" w14:paraId="7A6F7DE5" w14:textId="77777777" w:rsidTr="000A7D5D">
        <w:trPr>
          <w:trHeight w:val="381"/>
          <w:jc w:val="center"/>
        </w:trPr>
        <w:tc>
          <w:tcPr>
            <w:tcW w:w="1719" w:type="dxa"/>
            <w:tcBorders>
              <w:top w:val="single" w:sz="4" w:space="0" w:color="auto"/>
              <w:left w:val="single" w:sz="12" w:space="0" w:color="auto"/>
              <w:bottom w:val="single" w:sz="4" w:space="0" w:color="auto"/>
              <w:right w:val="single" w:sz="12" w:space="0" w:color="auto"/>
            </w:tcBorders>
            <w:vAlign w:val="center"/>
          </w:tcPr>
          <w:p w14:paraId="0FC8C3B9" w14:textId="77777777" w:rsidR="007A3CD7" w:rsidRPr="00791F62" w:rsidRDefault="007A3CD7" w:rsidP="00145B53">
            <w:pPr>
              <w:pStyle w:val="TableText"/>
            </w:pPr>
          </w:p>
        </w:tc>
        <w:tc>
          <w:tcPr>
            <w:tcW w:w="2240" w:type="dxa"/>
            <w:tcBorders>
              <w:top w:val="single" w:sz="4" w:space="0" w:color="auto"/>
              <w:left w:val="single" w:sz="12" w:space="0" w:color="auto"/>
              <w:bottom w:val="single" w:sz="4" w:space="0" w:color="auto"/>
              <w:right w:val="single" w:sz="12" w:space="0" w:color="auto"/>
            </w:tcBorders>
            <w:vAlign w:val="center"/>
          </w:tcPr>
          <w:p w14:paraId="24093D17" w14:textId="77777777" w:rsidR="007A3CD7" w:rsidRPr="00791F62" w:rsidRDefault="007A3CD7" w:rsidP="00145B53">
            <w:pPr>
              <w:pStyle w:val="TableText"/>
            </w:pPr>
          </w:p>
        </w:tc>
        <w:tc>
          <w:tcPr>
            <w:tcW w:w="6516" w:type="dxa"/>
            <w:tcBorders>
              <w:top w:val="single" w:sz="4" w:space="0" w:color="auto"/>
              <w:left w:val="single" w:sz="12" w:space="0" w:color="auto"/>
              <w:bottom w:val="single" w:sz="4" w:space="0" w:color="auto"/>
              <w:right w:val="single" w:sz="12" w:space="0" w:color="auto"/>
            </w:tcBorders>
            <w:vAlign w:val="center"/>
          </w:tcPr>
          <w:p w14:paraId="11796DA1" w14:textId="77777777" w:rsidR="007A3CD7" w:rsidRPr="00791F62" w:rsidRDefault="007A3CD7" w:rsidP="00145B53">
            <w:pPr>
              <w:pStyle w:val="TableText"/>
            </w:pPr>
          </w:p>
        </w:tc>
      </w:tr>
      <w:tr w:rsidR="007A3CD7" w:rsidRPr="00791F62" w14:paraId="0681C6BF" w14:textId="77777777" w:rsidTr="000A7D5D">
        <w:trPr>
          <w:trHeight w:val="381"/>
          <w:jc w:val="center"/>
        </w:trPr>
        <w:tc>
          <w:tcPr>
            <w:tcW w:w="1719" w:type="dxa"/>
            <w:tcBorders>
              <w:top w:val="single" w:sz="4" w:space="0" w:color="auto"/>
              <w:left w:val="single" w:sz="12" w:space="0" w:color="auto"/>
              <w:bottom w:val="single" w:sz="4" w:space="0" w:color="auto"/>
              <w:right w:val="single" w:sz="12" w:space="0" w:color="auto"/>
            </w:tcBorders>
            <w:vAlign w:val="center"/>
          </w:tcPr>
          <w:p w14:paraId="223DB42D" w14:textId="77777777" w:rsidR="007A3CD7" w:rsidRPr="00791F62" w:rsidRDefault="007A3CD7" w:rsidP="00145B53">
            <w:pPr>
              <w:pStyle w:val="TableText"/>
            </w:pPr>
          </w:p>
        </w:tc>
        <w:tc>
          <w:tcPr>
            <w:tcW w:w="2240" w:type="dxa"/>
            <w:tcBorders>
              <w:top w:val="single" w:sz="4" w:space="0" w:color="auto"/>
              <w:left w:val="single" w:sz="12" w:space="0" w:color="auto"/>
              <w:bottom w:val="single" w:sz="4" w:space="0" w:color="auto"/>
              <w:right w:val="single" w:sz="12" w:space="0" w:color="auto"/>
            </w:tcBorders>
            <w:vAlign w:val="center"/>
          </w:tcPr>
          <w:p w14:paraId="3435F119" w14:textId="77777777" w:rsidR="007A3CD7" w:rsidRPr="00791F62" w:rsidRDefault="007A3CD7" w:rsidP="00145B53">
            <w:pPr>
              <w:pStyle w:val="TableText"/>
            </w:pPr>
          </w:p>
        </w:tc>
        <w:tc>
          <w:tcPr>
            <w:tcW w:w="6516" w:type="dxa"/>
            <w:tcBorders>
              <w:top w:val="single" w:sz="4" w:space="0" w:color="auto"/>
              <w:left w:val="single" w:sz="12" w:space="0" w:color="auto"/>
              <w:bottom w:val="single" w:sz="4" w:space="0" w:color="auto"/>
              <w:right w:val="single" w:sz="12" w:space="0" w:color="auto"/>
            </w:tcBorders>
            <w:vAlign w:val="center"/>
          </w:tcPr>
          <w:p w14:paraId="146F2241" w14:textId="77777777" w:rsidR="007A3CD7" w:rsidRPr="00791F62" w:rsidRDefault="007A3CD7" w:rsidP="00145B53">
            <w:pPr>
              <w:pStyle w:val="TableText"/>
            </w:pPr>
          </w:p>
        </w:tc>
      </w:tr>
      <w:tr w:rsidR="007A3CD7" w:rsidRPr="00791F62" w14:paraId="3EF09213" w14:textId="77777777" w:rsidTr="000A7D5D">
        <w:trPr>
          <w:trHeight w:val="381"/>
          <w:jc w:val="center"/>
        </w:trPr>
        <w:tc>
          <w:tcPr>
            <w:tcW w:w="1719" w:type="dxa"/>
            <w:tcBorders>
              <w:top w:val="single" w:sz="4" w:space="0" w:color="auto"/>
              <w:left w:val="single" w:sz="12" w:space="0" w:color="auto"/>
              <w:bottom w:val="single" w:sz="4" w:space="0" w:color="auto"/>
              <w:right w:val="single" w:sz="12" w:space="0" w:color="auto"/>
            </w:tcBorders>
            <w:vAlign w:val="center"/>
          </w:tcPr>
          <w:p w14:paraId="3BB24A87" w14:textId="77777777" w:rsidR="007A3CD7" w:rsidRPr="00791F62" w:rsidRDefault="007A3CD7" w:rsidP="00145B53">
            <w:pPr>
              <w:pStyle w:val="TableText"/>
            </w:pPr>
          </w:p>
        </w:tc>
        <w:tc>
          <w:tcPr>
            <w:tcW w:w="2240" w:type="dxa"/>
            <w:tcBorders>
              <w:top w:val="single" w:sz="4" w:space="0" w:color="auto"/>
              <w:left w:val="single" w:sz="12" w:space="0" w:color="auto"/>
              <w:bottom w:val="single" w:sz="4" w:space="0" w:color="auto"/>
              <w:right w:val="single" w:sz="12" w:space="0" w:color="auto"/>
            </w:tcBorders>
            <w:vAlign w:val="center"/>
          </w:tcPr>
          <w:p w14:paraId="41E1FF46" w14:textId="77777777" w:rsidR="007A3CD7" w:rsidRPr="00791F62" w:rsidRDefault="007A3CD7" w:rsidP="00145B53">
            <w:pPr>
              <w:pStyle w:val="TableText"/>
            </w:pPr>
          </w:p>
        </w:tc>
        <w:tc>
          <w:tcPr>
            <w:tcW w:w="6516" w:type="dxa"/>
            <w:tcBorders>
              <w:top w:val="single" w:sz="4" w:space="0" w:color="auto"/>
              <w:left w:val="single" w:sz="12" w:space="0" w:color="auto"/>
              <w:bottom w:val="single" w:sz="4" w:space="0" w:color="auto"/>
              <w:right w:val="single" w:sz="12" w:space="0" w:color="auto"/>
            </w:tcBorders>
            <w:vAlign w:val="center"/>
          </w:tcPr>
          <w:p w14:paraId="160AFF4B" w14:textId="77777777" w:rsidR="007A3CD7" w:rsidRPr="00791F62" w:rsidRDefault="007A3CD7" w:rsidP="00145B53">
            <w:pPr>
              <w:pStyle w:val="TableText"/>
            </w:pPr>
          </w:p>
        </w:tc>
      </w:tr>
      <w:tr w:rsidR="007A3CD7" w:rsidRPr="00791F62" w14:paraId="67F9D59D" w14:textId="77777777" w:rsidTr="000A7D5D">
        <w:trPr>
          <w:trHeight w:val="381"/>
          <w:jc w:val="center"/>
        </w:trPr>
        <w:tc>
          <w:tcPr>
            <w:tcW w:w="1719" w:type="dxa"/>
            <w:tcBorders>
              <w:top w:val="single" w:sz="4" w:space="0" w:color="auto"/>
              <w:left w:val="single" w:sz="12" w:space="0" w:color="auto"/>
              <w:bottom w:val="single" w:sz="4" w:space="0" w:color="auto"/>
              <w:right w:val="single" w:sz="12" w:space="0" w:color="auto"/>
            </w:tcBorders>
            <w:vAlign w:val="center"/>
          </w:tcPr>
          <w:p w14:paraId="2E20B4BA" w14:textId="77777777" w:rsidR="007A3CD7" w:rsidRPr="00791F62" w:rsidRDefault="007A3CD7" w:rsidP="00145B53">
            <w:pPr>
              <w:pStyle w:val="TableText"/>
            </w:pPr>
          </w:p>
        </w:tc>
        <w:tc>
          <w:tcPr>
            <w:tcW w:w="2240" w:type="dxa"/>
            <w:tcBorders>
              <w:top w:val="single" w:sz="4" w:space="0" w:color="auto"/>
              <w:left w:val="single" w:sz="12" w:space="0" w:color="auto"/>
              <w:bottom w:val="single" w:sz="4" w:space="0" w:color="auto"/>
              <w:right w:val="single" w:sz="12" w:space="0" w:color="auto"/>
            </w:tcBorders>
            <w:vAlign w:val="center"/>
          </w:tcPr>
          <w:p w14:paraId="37C20489" w14:textId="77777777" w:rsidR="007A3CD7" w:rsidRPr="00791F62" w:rsidRDefault="007A3CD7" w:rsidP="00145B53">
            <w:pPr>
              <w:pStyle w:val="TableText"/>
            </w:pPr>
          </w:p>
        </w:tc>
        <w:tc>
          <w:tcPr>
            <w:tcW w:w="6516" w:type="dxa"/>
            <w:tcBorders>
              <w:top w:val="single" w:sz="4" w:space="0" w:color="auto"/>
              <w:left w:val="single" w:sz="12" w:space="0" w:color="auto"/>
              <w:bottom w:val="single" w:sz="4" w:space="0" w:color="auto"/>
              <w:right w:val="single" w:sz="12" w:space="0" w:color="auto"/>
            </w:tcBorders>
            <w:vAlign w:val="center"/>
          </w:tcPr>
          <w:p w14:paraId="2934C1C1" w14:textId="77777777" w:rsidR="007A3CD7" w:rsidRPr="00791F62" w:rsidRDefault="007A3CD7" w:rsidP="00145B53">
            <w:pPr>
              <w:pStyle w:val="TableText"/>
            </w:pPr>
          </w:p>
        </w:tc>
      </w:tr>
      <w:tr w:rsidR="007A3CD7" w:rsidRPr="00791F62" w14:paraId="2A53E418" w14:textId="77777777" w:rsidTr="000A7D5D">
        <w:trPr>
          <w:trHeight w:val="381"/>
          <w:jc w:val="center"/>
        </w:trPr>
        <w:tc>
          <w:tcPr>
            <w:tcW w:w="1719" w:type="dxa"/>
            <w:tcBorders>
              <w:top w:val="single" w:sz="4" w:space="0" w:color="auto"/>
              <w:left w:val="single" w:sz="12" w:space="0" w:color="auto"/>
              <w:bottom w:val="single" w:sz="4" w:space="0" w:color="auto"/>
              <w:right w:val="single" w:sz="12" w:space="0" w:color="auto"/>
            </w:tcBorders>
            <w:vAlign w:val="center"/>
          </w:tcPr>
          <w:p w14:paraId="7684D354" w14:textId="77777777" w:rsidR="007A3CD7" w:rsidRPr="00791F62" w:rsidRDefault="007A3CD7" w:rsidP="00145B53">
            <w:pPr>
              <w:pStyle w:val="TableText"/>
            </w:pPr>
          </w:p>
        </w:tc>
        <w:tc>
          <w:tcPr>
            <w:tcW w:w="2240" w:type="dxa"/>
            <w:tcBorders>
              <w:top w:val="single" w:sz="4" w:space="0" w:color="auto"/>
              <w:left w:val="single" w:sz="12" w:space="0" w:color="auto"/>
              <w:bottom w:val="single" w:sz="4" w:space="0" w:color="auto"/>
              <w:right w:val="single" w:sz="12" w:space="0" w:color="auto"/>
            </w:tcBorders>
            <w:vAlign w:val="center"/>
          </w:tcPr>
          <w:p w14:paraId="60AC41EA" w14:textId="77777777" w:rsidR="007A3CD7" w:rsidRPr="00791F62" w:rsidRDefault="007A3CD7" w:rsidP="00145B53">
            <w:pPr>
              <w:pStyle w:val="TableText"/>
            </w:pPr>
          </w:p>
        </w:tc>
        <w:tc>
          <w:tcPr>
            <w:tcW w:w="6516" w:type="dxa"/>
            <w:tcBorders>
              <w:top w:val="single" w:sz="4" w:space="0" w:color="auto"/>
              <w:left w:val="single" w:sz="12" w:space="0" w:color="auto"/>
              <w:bottom w:val="single" w:sz="4" w:space="0" w:color="auto"/>
              <w:right w:val="single" w:sz="12" w:space="0" w:color="auto"/>
            </w:tcBorders>
            <w:vAlign w:val="center"/>
          </w:tcPr>
          <w:p w14:paraId="4B698659" w14:textId="77777777" w:rsidR="007A3CD7" w:rsidRPr="00791F62" w:rsidRDefault="007A3CD7" w:rsidP="00145B53">
            <w:pPr>
              <w:pStyle w:val="TableText"/>
            </w:pPr>
          </w:p>
        </w:tc>
      </w:tr>
      <w:tr w:rsidR="007A3CD7" w:rsidRPr="00791F62" w14:paraId="7452DAC4" w14:textId="77777777" w:rsidTr="000A7D5D">
        <w:trPr>
          <w:trHeight w:val="381"/>
          <w:jc w:val="center"/>
        </w:trPr>
        <w:tc>
          <w:tcPr>
            <w:tcW w:w="1719" w:type="dxa"/>
            <w:tcBorders>
              <w:top w:val="single" w:sz="4" w:space="0" w:color="auto"/>
              <w:left w:val="single" w:sz="12" w:space="0" w:color="auto"/>
              <w:bottom w:val="single" w:sz="4" w:space="0" w:color="auto"/>
              <w:right w:val="single" w:sz="12" w:space="0" w:color="auto"/>
            </w:tcBorders>
            <w:vAlign w:val="center"/>
          </w:tcPr>
          <w:p w14:paraId="6F622570" w14:textId="77777777" w:rsidR="007A3CD7" w:rsidRPr="00791F62" w:rsidRDefault="007A3CD7" w:rsidP="00145B53">
            <w:pPr>
              <w:pStyle w:val="TableText"/>
            </w:pPr>
          </w:p>
        </w:tc>
        <w:tc>
          <w:tcPr>
            <w:tcW w:w="2240" w:type="dxa"/>
            <w:tcBorders>
              <w:top w:val="single" w:sz="4" w:space="0" w:color="auto"/>
              <w:left w:val="single" w:sz="12" w:space="0" w:color="auto"/>
              <w:bottom w:val="single" w:sz="4" w:space="0" w:color="auto"/>
              <w:right w:val="single" w:sz="12" w:space="0" w:color="auto"/>
            </w:tcBorders>
            <w:vAlign w:val="center"/>
          </w:tcPr>
          <w:p w14:paraId="234326C9" w14:textId="77777777" w:rsidR="007A3CD7" w:rsidRPr="00791F62" w:rsidRDefault="007A3CD7" w:rsidP="00145B53">
            <w:pPr>
              <w:pStyle w:val="TableText"/>
            </w:pPr>
          </w:p>
        </w:tc>
        <w:tc>
          <w:tcPr>
            <w:tcW w:w="6516" w:type="dxa"/>
            <w:tcBorders>
              <w:top w:val="single" w:sz="4" w:space="0" w:color="auto"/>
              <w:left w:val="single" w:sz="12" w:space="0" w:color="auto"/>
              <w:bottom w:val="single" w:sz="4" w:space="0" w:color="auto"/>
              <w:right w:val="single" w:sz="12" w:space="0" w:color="auto"/>
            </w:tcBorders>
            <w:vAlign w:val="center"/>
          </w:tcPr>
          <w:p w14:paraId="6233B27A" w14:textId="77777777" w:rsidR="007A3CD7" w:rsidRPr="00791F62" w:rsidRDefault="007A3CD7" w:rsidP="00145B53">
            <w:pPr>
              <w:pStyle w:val="TableText"/>
            </w:pPr>
          </w:p>
        </w:tc>
      </w:tr>
      <w:tr w:rsidR="007A3CD7" w:rsidRPr="00791F62" w14:paraId="547BF204" w14:textId="77777777" w:rsidTr="000A7D5D">
        <w:trPr>
          <w:trHeight w:val="381"/>
          <w:jc w:val="center"/>
        </w:trPr>
        <w:tc>
          <w:tcPr>
            <w:tcW w:w="1719" w:type="dxa"/>
            <w:tcBorders>
              <w:top w:val="single" w:sz="4" w:space="0" w:color="auto"/>
              <w:left w:val="single" w:sz="12" w:space="0" w:color="auto"/>
              <w:bottom w:val="single" w:sz="4" w:space="0" w:color="auto"/>
              <w:right w:val="single" w:sz="12" w:space="0" w:color="auto"/>
            </w:tcBorders>
            <w:vAlign w:val="center"/>
          </w:tcPr>
          <w:p w14:paraId="299F9959" w14:textId="77777777" w:rsidR="007A3CD7" w:rsidRPr="00791F62" w:rsidRDefault="007A3CD7" w:rsidP="00145B53">
            <w:pPr>
              <w:pStyle w:val="TableText"/>
            </w:pPr>
          </w:p>
        </w:tc>
        <w:tc>
          <w:tcPr>
            <w:tcW w:w="2240" w:type="dxa"/>
            <w:tcBorders>
              <w:top w:val="single" w:sz="4" w:space="0" w:color="auto"/>
              <w:left w:val="single" w:sz="12" w:space="0" w:color="auto"/>
              <w:bottom w:val="single" w:sz="4" w:space="0" w:color="auto"/>
              <w:right w:val="single" w:sz="12" w:space="0" w:color="auto"/>
            </w:tcBorders>
            <w:vAlign w:val="center"/>
          </w:tcPr>
          <w:p w14:paraId="6ACAC6D1" w14:textId="77777777" w:rsidR="007A3CD7" w:rsidRPr="00791F62" w:rsidRDefault="007A3CD7" w:rsidP="00145B53">
            <w:pPr>
              <w:pStyle w:val="TableText"/>
            </w:pPr>
          </w:p>
        </w:tc>
        <w:tc>
          <w:tcPr>
            <w:tcW w:w="6516" w:type="dxa"/>
            <w:tcBorders>
              <w:top w:val="single" w:sz="4" w:space="0" w:color="auto"/>
              <w:left w:val="single" w:sz="12" w:space="0" w:color="auto"/>
              <w:bottom w:val="single" w:sz="4" w:space="0" w:color="auto"/>
              <w:right w:val="single" w:sz="12" w:space="0" w:color="auto"/>
            </w:tcBorders>
            <w:vAlign w:val="center"/>
          </w:tcPr>
          <w:p w14:paraId="003A37D1" w14:textId="77777777" w:rsidR="007A3CD7" w:rsidRPr="00791F62" w:rsidRDefault="007A3CD7" w:rsidP="00145B53">
            <w:pPr>
              <w:pStyle w:val="TableText"/>
            </w:pPr>
          </w:p>
        </w:tc>
      </w:tr>
      <w:tr w:rsidR="007A3CD7" w:rsidRPr="00791F62" w14:paraId="2247F7F3" w14:textId="77777777" w:rsidTr="000A7D5D">
        <w:trPr>
          <w:trHeight w:val="381"/>
          <w:jc w:val="center"/>
        </w:trPr>
        <w:tc>
          <w:tcPr>
            <w:tcW w:w="1719" w:type="dxa"/>
            <w:tcBorders>
              <w:top w:val="single" w:sz="4" w:space="0" w:color="auto"/>
              <w:left w:val="single" w:sz="12" w:space="0" w:color="auto"/>
              <w:bottom w:val="single" w:sz="12" w:space="0" w:color="auto"/>
              <w:right w:val="single" w:sz="12" w:space="0" w:color="auto"/>
            </w:tcBorders>
            <w:vAlign w:val="center"/>
          </w:tcPr>
          <w:p w14:paraId="320059EC" w14:textId="77777777" w:rsidR="007A3CD7" w:rsidRPr="00791F62" w:rsidRDefault="007A3CD7" w:rsidP="00145B53">
            <w:pPr>
              <w:pStyle w:val="TableText"/>
            </w:pPr>
          </w:p>
        </w:tc>
        <w:tc>
          <w:tcPr>
            <w:tcW w:w="2240" w:type="dxa"/>
            <w:tcBorders>
              <w:top w:val="single" w:sz="4" w:space="0" w:color="auto"/>
              <w:left w:val="single" w:sz="12" w:space="0" w:color="auto"/>
              <w:bottom w:val="single" w:sz="12" w:space="0" w:color="auto"/>
              <w:right w:val="single" w:sz="12" w:space="0" w:color="auto"/>
            </w:tcBorders>
            <w:vAlign w:val="center"/>
          </w:tcPr>
          <w:p w14:paraId="52868C1F" w14:textId="77777777" w:rsidR="007A3CD7" w:rsidRPr="00791F62" w:rsidRDefault="007A3CD7" w:rsidP="00145B53">
            <w:pPr>
              <w:pStyle w:val="TableText"/>
            </w:pPr>
          </w:p>
        </w:tc>
        <w:tc>
          <w:tcPr>
            <w:tcW w:w="6516" w:type="dxa"/>
            <w:tcBorders>
              <w:top w:val="single" w:sz="4" w:space="0" w:color="auto"/>
              <w:left w:val="single" w:sz="12" w:space="0" w:color="auto"/>
              <w:bottom w:val="single" w:sz="12" w:space="0" w:color="auto"/>
              <w:right w:val="single" w:sz="12" w:space="0" w:color="auto"/>
            </w:tcBorders>
            <w:vAlign w:val="center"/>
          </w:tcPr>
          <w:p w14:paraId="0EBA75DA" w14:textId="77777777" w:rsidR="007A3CD7" w:rsidRPr="00791F62" w:rsidRDefault="007A3CD7" w:rsidP="00145B53">
            <w:pPr>
              <w:pStyle w:val="TableText"/>
            </w:pPr>
          </w:p>
        </w:tc>
      </w:tr>
    </w:tbl>
    <w:p w14:paraId="45B13F3F" w14:textId="77777777" w:rsidR="00403414" w:rsidRDefault="00403414"/>
    <w:tbl>
      <w:tblPr>
        <w:tblStyle w:val="TableGrid"/>
        <w:tblW w:w="104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Description w:val="Inspected by table"/>
      </w:tblPr>
      <w:tblGrid>
        <w:gridCol w:w="2112"/>
        <w:gridCol w:w="2409"/>
        <w:gridCol w:w="1276"/>
        <w:gridCol w:w="2552"/>
        <w:gridCol w:w="803"/>
        <w:gridCol w:w="1323"/>
      </w:tblGrid>
      <w:tr w:rsidR="007A3CD7" w14:paraId="0E566619" w14:textId="77777777" w:rsidTr="007653A1">
        <w:trPr>
          <w:trHeight w:val="551"/>
          <w:tblHeader/>
          <w:jc w:val="center"/>
        </w:trPr>
        <w:tc>
          <w:tcPr>
            <w:tcW w:w="2112" w:type="dxa"/>
            <w:tcBorders>
              <w:top w:val="single" w:sz="12" w:space="0" w:color="auto"/>
              <w:left w:val="single" w:sz="12" w:space="0" w:color="auto"/>
              <w:bottom w:val="single" w:sz="12" w:space="0" w:color="auto"/>
              <w:right w:val="single" w:sz="12" w:space="0" w:color="auto"/>
            </w:tcBorders>
            <w:shd w:val="clear" w:color="auto" w:fill="FFC000"/>
            <w:vAlign w:val="center"/>
            <w:hideMark/>
          </w:tcPr>
          <w:p w14:paraId="1ED72B7F" w14:textId="77777777" w:rsidR="007A3CD7" w:rsidRDefault="007A3CD7" w:rsidP="000A7D5D">
            <w:pPr>
              <w:pStyle w:val="TableText"/>
              <w:rPr>
                <w:lang w:val="en-US"/>
              </w:rPr>
            </w:pPr>
            <w:r>
              <w:rPr>
                <w:lang w:val="en-US"/>
              </w:rPr>
              <w:t>Inspected by (name)</w:t>
            </w:r>
          </w:p>
        </w:tc>
        <w:tc>
          <w:tcPr>
            <w:tcW w:w="2409" w:type="dxa"/>
            <w:tcBorders>
              <w:top w:val="single" w:sz="12" w:space="0" w:color="auto"/>
              <w:left w:val="single" w:sz="12" w:space="0" w:color="auto"/>
              <w:bottom w:val="single" w:sz="12" w:space="0" w:color="auto"/>
              <w:right w:val="single" w:sz="12" w:space="0" w:color="auto"/>
            </w:tcBorders>
            <w:vAlign w:val="center"/>
          </w:tcPr>
          <w:p w14:paraId="3FAC7BA8" w14:textId="77777777" w:rsidR="007A3CD7" w:rsidRDefault="007A3CD7" w:rsidP="000A7D5D">
            <w:pPr>
              <w:pStyle w:val="TableText"/>
              <w:rPr>
                <w:lang w:val="en-US"/>
              </w:rPr>
            </w:pPr>
          </w:p>
        </w:tc>
        <w:tc>
          <w:tcPr>
            <w:tcW w:w="1276" w:type="dxa"/>
            <w:tcBorders>
              <w:top w:val="single" w:sz="12" w:space="0" w:color="auto"/>
              <w:left w:val="single" w:sz="12" w:space="0" w:color="auto"/>
              <w:bottom w:val="single" w:sz="12" w:space="0" w:color="auto"/>
              <w:right w:val="single" w:sz="12" w:space="0" w:color="auto"/>
            </w:tcBorders>
            <w:shd w:val="clear" w:color="auto" w:fill="FFC000"/>
            <w:vAlign w:val="center"/>
            <w:hideMark/>
          </w:tcPr>
          <w:p w14:paraId="5710B1AC" w14:textId="77777777" w:rsidR="007A3CD7" w:rsidRDefault="007A3CD7" w:rsidP="000A7D5D">
            <w:pPr>
              <w:pStyle w:val="TableText"/>
              <w:rPr>
                <w:lang w:val="en-US"/>
              </w:rPr>
            </w:pPr>
            <w:r>
              <w:rPr>
                <w:lang w:val="en-US"/>
              </w:rPr>
              <w:t>Signature</w:t>
            </w:r>
          </w:p>
        </w:tc>
        <w:tc>
          <w:tcPr>
            <w:tcW w:w="2552" w:type="dxa"/>
            <w:tcBorders>
              <w:top w:val="single" w:sz="12" w:space="0" w:color="auto"/>
              <w:left w:val="single" w:sz="12" w:space="0" w:color="auto"/>
              <w:bottom w:val="single" w:sz="12" w:space="0" w:color="auto"/>
              <w:right w:val="single" w:sz="12" w:space="0" w:color="auto"/>
            </w:tcBorders>
            <w:vAlign w:val="center"/>
          </w:tcPr>
          <w:p w14:paraId="367D04ED" w14:textId="77777777" w:rsidR="007A3CD7" w:rsidRDefault="007A3CD7" w:rsidP="000A7D5D">
            <w:pPr>
              <w:pStyle w:val="TableText"/>
              <w:rPr>
                <w:lang w:val="en-US"/>
              </w:rPr>
            </w:pPr>
          </w:p>
        </w:tc>
        <w:tc>
          <w:tcPr>
            <w:tcW w:w="803" w:type="dxa"/>
            <w:tcBorders>
              <w:top w:val="single" w:sz="12" w:space="0" w:color="auto"/>
              <w:left w:val="single" w:sz="12" w:space="0" w:color="auto"/>
              <w:bottom w:val="single" w:sz="12" w:space="0" w:color="auto"/>
              <w:right w:val="single" w:sz="12" w:space="0" w:color="auto"/>
            </w:tcBorders>
            <w:shd w:val="clear" w:color="auto" w:fill="FFC000"/>
            <w:vAlign w:val="center"/>
            <w:hideMark/>
          </w:tcPr>
          <w:p w14:paraId="7532D215" w14:textId="77777777" w:rsidR="007A3CD7" w:rsidRDefault="007A3CD7" w:rsidP="000A7D5D">
            <w:pPr>
              <w:pStyle w:val="TableText"/>
              <w:rPr>
                <w:lang w:val="en-US"/>
              </w:rPr>
            </w:pPr>
            <w:r>
              <w:rPr>
                <w:lang w:val="en-US"/>
              </w:rPr>
              <w:t>Date</w:t>
            </w:r>
          </w:p>
        </w:tc>
        <w:tc>
          <w:tcPr>
            <w:tcW w:w="1323" w:type="dxa"/>
            <w:tcBorders>
              <w:top w:val="single" w:sz="12" w:space="0" w:color="auto"/>
              <w:left w:val="single" w:sz="12" w:space="0" w:color="auto"/>
              <w:bottom w:val="single" w:sz="12" w:space="0" w:color="auto"/>
              <w:right w:val="single" w:sz="12" w:space="0" w:color="auto"/>
            </w:tcBorders>
            <w:vAlign w:val="center"/>
          </w:tcPr>
          <w:p w14:paraId="39B2759A" w14:textId="77777777" w:rsidR="007A3CD7" w:rsidRDefault="007A3CD7" w:rsidP="000A7D5D">
            <w:pPr>
              <w:pStyle w:val="TableText"/>
              <w:rPr>
                <w:lang w:val="en-US"/>
              </w:rPr>
            </w:pPr>
          </w:p>
        </w:tc>
      </w:tr>
    </w:tbl>
    <w:p w14:paraId="239775B2" w14:textId="77777777" w:rsidR="007A3CD7" w:rsidRDefault="007A3CD7" w:rsidP="007A3CD7">
      <w:pPr>
        <w:sectPr w:rsidR="007A3CD7" w:rsidSect="00137B38">
          <w:pgSz w:w="11906" w:h="16838"/>
          <w:pgMar w:top="720" w:right="720" w:bottom="720" w:left="720" w:header="850" w:footer="283" w:gutter="0"/>
          <w:cols w:space="708"/>
          <w:docGrid w:linePitch="360"/>
        </w:sectPr>
      </w:pPr>
    </w:p>
    <w:p w14:paraId="49C798C0" w14:textId="26A1C413" w:rsidR="007A3CD7" w:rsidRDefault="007A3CD7" w:rsidP="007A3CD7">
      <w:pPr>
        <w:pStyle w:val="Heading1"/>
      </w:pPr>
      <w:bookmarkStart w:id="20" w:name="_Toc173924523"/>
      <w:r>
        <w:t>Version Log</w:t>
      </w:r>
      <w:bookmarkEnd w:id="20"/>
    </w:p>
    <w:tbl>
      <w:tblPr>
        <w:tblStyle w:val="TableGrid"/>
        <w:tblW w:w="10627" w:type="dxa"/>
        <w:jc w:val="center"/>
        <w:tblLook w:val="04A0" w:firstRow="1" w:lastRow="0" w:firstColumn="1" w:lastColumn="0" w:noHBand="0" w:noVBand="1"/>
        <w:tblDescription w:val="Version control table"/>
      </w:tblPr>
      <w:tblGrid>
        <w:gridCol w:w="1603"/>
        <w:gridCol w:w="1481"/>
        <w:gridCol w:w="1959"/>
        <w:gridCol w:w="1958"/>
        <w:gridCol w:w="1986"/>
        <w:gridCol w:w="1640"/>
      </w:tblGrid>
      <w:tr w:rsidR="000A7D5D" w:rsidRPr="00C35247" w14:paraId="7B6EF6D5" w14:textId="77777777" w:rsidTr="000A7D5D">
        <w:trPr>
          <w:tblHeader/>
          <w:jc w:val="center"/>
        </w:trPr>
        <w:tc>
          <w:tcPr>
            <w:tcW w:w="1603" w:type="dxa"/>
          </w:tcPr>
          <w:p w14:paraId="42701F29" w14:textId="77777777" w:rsidR="000A7D5D" w:rsidRPr="00C35247" w:rsidRDefault="000A7D5D" w:rsidP="00145B53">
            <w:pPr>
              <w:pStyle w:val="TableText"/>
            </w:pPr>
            <w:r w:rsidRPr="00C35247">
              <w:t>Version</w:t>
            </w:r>
          </w:p>
        </w:tc>
        <w:tc>
          <w:tcPr>
            <w:tcW w:w="1481" w:type="dxa"/>
          </w:tcPr>
          <w:p w14:paraId="62684F85" w14:textId="77777777" w:rsidR="000A7D5D" w:rsidRPr="00C35247" w:rsidRDefault="000A7D5D" w:rsidP="00145B53">
            <w:pPr>
              <w:pStyle w:val="TableText"/>
            </w:pPr>
            <w:r w:rsidRPr="00C35247">
              <w:t xml:space="preserve">Status </w:t>
            </w:r>
          </w:p>
        </w:tc>
        <w:tc>
          <w:tcPr>
            <w:tcW w:w="1959" w:type="dxa"/>
          </w:tcPr>
          <w:p w14:paraId="56BF832C" w14:textId="77777777" w:rsidR="000A7D5D" w:rsidRPr="00C35247" w:rsidRDefault="000A7D5D" w:rsidP="00145B53">
            <w:pPr>
              <w:pStyle w:val="TableText"/>
            </w:pPr>
            <w:r w:rsidRPr="00C35247">
              <w:t>Date</w:t>
            </w:r>
          </w:p>
        </w:tc>
        <w:tc>
          <w:tcPr>
            <w:tcW w:w="1958" w:type="dxa"/>
          </w:tcPr>
          <w:p w14:paraId="0C18115E" w14:textId="77777777" w:rsidR="000A7D5D" w:rsidRPr="00C35247" w:rsidRDefault="000A7D5D" w:rsidP="00145B53">
            <w:pPr>
              <w:pStyle w:val="TableText"/>
            </w:pPr>
            <w:r w:rsidRPr="00C35247">
              <w:t>Description of Changes</w:t>
            </w:r>
          </w:p>
        </w:tc>
        <w:tc>
          <w:tcPr>
            <w:tcW w:w="1986" w:type="dxa"/>
          </w:tcPr>
          <w:p w14:paraId="125F0996" w14:textId="77777777" w:rsidR="000A7D5D" w:rsidRPr="00C35247" w:rsidRDefault="000A7D5D" w:rsidP="00145B53">
            <w:pPr>
              <w:pStyle w:val="TableText"/>
            </w:pPr>
            <w:r w:rsidRPr="00C35247">
              <w:t>Reason for Changes</w:t>
            </w:r>
          </w:p>
        </w:tc>
        <w:tc>
          <w:tcPr>
            <w:tcW w:w="1640" w:type="dxa"/>
          </w:tcPr>
          <w:p w14:paraId="62FF6913" w14:textId="77777777" w:rsidR="000A7D5D" w:rsidRPr="00C35247" w:rsidRDefault="000A7D5D" w:rsidP="00145B53">
            <w:pPr>
              <w:pStyle w:val="TableText"/>
            </w:pPr>
            <w:r w:rsidRPr="00C35247">
              <w:t xml:space="preserve">Pages affected </w:t>
            </w:r>
          </w:p>
        </w:tc>
      </w:tr>
      <w:tr w:rsidR="000A7D5D" w:rsidRPr="00C35247" w14:paraId="790BEF5A" w14:textId="77777777" w:rsidTr="000A7D5D">
        <w:trPr>
          <w:jc w:val="center"/>
        </w:trPr>
        <w:tc>
          <w:tcPr>
            <w:tcW w:w="1603" w:type="dxa"/>
          </w:tcPr>
          <w:p w14:paraId="6B005006" w14:textId="77777777" w:rsidR="000A7D5D" w:rsidRPr="00C35247" w:rsidRDefault="000A7D5D" w:rsidP="00145B53">
            <w:pPr>
              <w:pStyle w:val="TableText"/>
            </w:pPr>
            <w:r>
              <w:t>1.00</w:t>
            </w:r>
          </w:p>
        </w:tc>
        <w:tc>
          <w:tcPr>
            <w:tcW w:w="1481" w:type="dxa"/>
          </w:tcPr>
          <w:p w14:paraId="060ADFC2" w14:textId="77777777" w:rsidR="000A7D5D" w:rsidRPr="00C35247" w:rsidRDefault="000A7D5D" w:rsidP="00145B53">
            <w:pPr>
              <w:pStyle w:val="TableText"/>
            </w:pPr>
            <w:r>
              <w:t>Draft</w:t>
            </w:r>
          </w:p>
        </w:tc>
        <w:tc>
          <w:tcPr>
            <w:tcW w:w="1959" w:type="dxa"/>
          </w:tcPr>
          <w:p w14:paraId="6A36C667" w14:textId="77777777" w:rsidR="000A7D5D" w:rsidRPr="00C35247" w:rsidRDefault="000A7D5D" w:rsidP="00145B53">
            <w:pPr>
              <w:pStyle w:val="TableText"/>
            </w:pPr>
            <w:r>
              <w:t>03.11.2023</w:t>
            </w:r>
          </w:p>
        </w:tc>
        <w:tc>
          <w:tcPr>
            <w:tcW w:w="1958" w:type="dxa"/>
          </w:tcPr>
          <w:p w14:paraId="52664EB5" w14:textId="77777777" w:rsidR="000A7D5D" w:rsidRPr="00C35247" w:rsidRDefault="000A7D5D" w:rsidP="00145B53">
            <w:pPr>
              <w:pStyle w:val="TableText"/>
            </w:pPr>
            <w:r>
              <w:t>1</w:t>
            </w:r>
            <w:r w:rsidRPr="00384B15">
              <w:rPr>
                <w:vertAlign w:val="superscript"/>
              </w:rPr>
              <w:t>st</w:t>
            </w:r>
            <w:r>
              <w:t xml:space="preserve"> Draft</w:t>
            </w:r>
          </w:p>
        </w:tc>
        <w:tc>
          <w:tcPr>
            <w:tcW w:w="1986" w:type="dxa"/>
          </w:tcPr>
          <w:p w14:paraId="39E6682C" w14:textId="77777777" w:rsidR="000A7D5D" w:rsidRPr="00C35247" w:rsidRDefault="000A7D5D" w:rsidP="00145B53">
            <w:pPr>
              <w:pStyle w:val="TableText"/>
            </w:pPr>
          </w:p>
        </w:tc>
        <w:tc>
          <w:tcPr>
            <w:tcW w:w="1640" w:type="dxa"/>
          </w:tcPr>
          <w:p w14:paraId="57372178" w14:textId="77777777" w:rsidR="000A7D5D" w:rsidRPr="00C35247" w:rsidRDefault="000A7D5D" w:rsidP="00145B53">
            <w:pPr>
              <w:pStyle w:val="TableText"/>
            </w:pPr>
            <w:r>
              <w:t>All</w:t>
            </w:r>
          </w:p>
        </w:tc>
      </w:tr>
      <w:tr w:rsidR="000A7D5D" w:rsidRPr="00C35247" w14:paraId="19FB6DE8" w14:textId="77777777" w:rsidTr="000A7D5D">
        <w:trPr>
          <w:jc w:val="center"/>
        </w:trPr>
        <w:tc>
          <w:tcPr>
            <w:tcW w:w="1603" w:type="dxa"/>
          </w:tcPr>
          <w:p w14:paraId="59EA4C13" w14:textId="77777777" w:rsidR="000A7D5D" w:rsidRPr="00C35247" w:rsidRDefault="000A7D5D" w:rsidP="00145B53">
            <w:pPr>
              <w:pStyle w:val="TableText"/>
            </w:pPr>
            <w:r>
              <w:t>1.10</w:t>
            </w:r>
          </w:p>
        </w:tc>
        <w:tc>
          <w:tcPr>
            <w:tcW w:w="1481" w:type="dxa"/>
          </w:tcPr>
          <w:p w14:paraId="0C7562D3" w14:textId="77777777" w:rsidR="000A7D5D" w:rsidRPr="00C35247" w:rsidRDefault="000A7D5D" w:rsidP="00145B53">
            <w:pPr>
              <w:pStyle w:val="TableText"/>
            </w:pPr>
            <w:r>
              <w:t>Draft</w:t>
            </w:r>
          </w:p>
        </w:tc>
        <w:tc>
          <w:tcPr>
            <w:tcW w:w="1959" w:type="dxa"/>
          </w:tcPr>
          <w:p w14:paraId="0E5CFE0A" w14:textId="77777777" w:rsidR="000A7D5D" w:rsidRPr="00C35247" w:rsidRDefault="000A7D5D" w:rsidP="00145B53">
            <w:pPr>
              <w:pStyle w:val="TableText"/>
            </w:pPr>
            <w:r>
              <w:t>16.11.2023</w:t>
            </w:r>
          </w:p>
        </w:tc>
        <w:tc>
          <w:tcPr>
            <w:tcW w:w="1958" w:type="dxa"/>
          </w:tcPr>
          <w:p w14:paraId="208A80C1" w14:textId="77777777" w:rsidR="000A7D5D" w:rsidRPr="00C35247" w:rsidRDefault="000A7D5D" w:rsidP="00145B53">
            <w:pPr>
              <w:pStyle w:val="TableText"/>
            </w:pPr>
            <w:r>
              <w:t>2</w:t>
            </w:r>
            <w:r w:rsidRPr="004C39E3">
              <w:rPr>
                <w:vertAlign w:val="superscript"/>
              </w:rPr>
              <w:t>nd</w:t>
            </w:r>
            <w:r>
              <w:t xml:space="preserve"> Draft</w:t>
            </w:r>
          </w:p>
        </w:tc>
        <w:tc>
          <w:tcPr>
            <w:tcW w:w="1986" w:type="dxa"/>
          </w:tcPr>
          <w:p w14:paraId="7C7A2BA6" w14:textId="77777777" w:rsidR="000A7D5D" w:rsidRPr="00C35247" w:rsidRDefault="000A7D5D" w:rsidP="00145B53">
            <w:pPr>
              <w:pStyle w:val="TableText"/>
            </w:pPr>
            <w:r>
              <w:t>Additional guidance on installation, item selection and inspections</w:t>
            </w:r>
          </w:p>
        </w:tc>
        <w:tc>
          <w:tcPr>
            <w:tcW w:w="1640" w:type="dxa"/>
          </w:tcPr>
          <w:p w14:paraId="75E980B4" w14:textId="77777777" w:rsidR="000A7D5D" w:rsidRPr="00C35247" w:rsidRDefault="000A7D5D" w:rsidP="00145B53">
            <w:pPr>
              <w:pStyle w:val="TableText"/>
            </w:pPr>
            <w:r>
              <w:t>All</w:t>
            </w:r>
          </w:p>
        </w:tc>
      </w:tr>
      <w:tr w:rsidR="000A7D5D" w:rsidRPr="00C35247" w14:paraId="7341AD93" w14:textId="77777777" w:rsidTr="000A7D5D">
        <w:trPr>
          <w:jc w:val="center"/>
        </w:trPr>
        <w:tc>
          <w:tcPr>
            <w:tcW w:w="1603" w:type="dxa"/>
          </w:tcPr>
          <w:p w14:paraId="779E6F06" w14:textId="39ACD18B" w:rsidR="000A7D5D" w:rsidRDefault="000A7D5D" w:rsidP="00145B53">
            <w:pPr>
              <w:pStyle w:val="TableText"/>
            </w:pPr>
            <w:r>
              <w:t>2</w:t>
            </w:r>
          </w:p>
        </w:tc>
        <w:tc>
          <w:tcPr>
            <w:tcW w:w="1481" w:type="dxa"/>
          </w:tcPr>
          <w:p w14:paraId="1416217C" w14:textId="70AADF0B" w:rsidR="000A7D5D" w:rsidRDefault="000A7D5D" w:rsidP="00145B53">
            <w:pPr>
              <w:pStyle w:val="TableText"/>
            </w:pPr>
            <w:r>
              <w:t>Final</w:t>
            </w:r>
          </w:p>
        </w:tc>
        <w:tc>
          <w:tcPr>
            <w:tcW w:w="1959" w:type="dxa"/>
          </w:tcPr>
          <w:p w14:paraId="300F3F88" w14:textId="1B40CB55" w:rsidR="000A7D5D" w:rsidRDefault="000A7D5D" w:rsidP="00145B53">
            <w:pPr>
              <w:pStyle w:val="TableText"/>
            </w:pPr>
            <w:r>
              <w:t>06.08.2024</w:t>
            </w:r>
          </w:p>
        </w:tc>
        <w:tc>
          <w:tcPr>
            <w:tcW w:w="1958" w:type="dxa"/>
          </w:tcPr>
          <w:p w14:paraId="540501B2" w14:textId="01C19BD7" w:rsidR="000A7D5D" w:rsidRDefault="000A7D5D" w:rsidP="00145B53">
            <w:pPr>
              <w:pStyle w:val="TableText"/>
            </w:pPr>
            <w:r>
              <w:t>Addition of section on placement of play areas</w:t>
            </w:r>
          </w:p>
        </w:tc>
        <w:tc>
          <w:tcPr>
            <w:tcW w:w="1986" w:type="dxa"/>
          </w:tcPr>
          <w:p w14:paraId="5F1EF9D5" w14:textId="517B3382" w:rsidR="000A7D5D" w:rsidRDefault="000A7D5D" w:rsidP="00145B53">
            <w:pPr>
              <w:pStyle w:val="TableText"/>
            </w:pPr>
            <w:r>
              <w:t>Additional detail</w:t>
            </w:r>
          </w:p>
        </w:tc>
        <w:tc>
          <w:tcPr>
            <w:tcW w:w="1640" w:type="dxa"/>
          </w:tcPr>
          <w:p w14:paraId="426336FF" w14:textId="32402A6F" w:rsidR="000A7D5D" w:rsidRDefault="004D4159" w:rsidP="00145B53">
            <w:pPr>
              <w:pStyle w:val="TableText"/>
            </w:pPr>
            <w:r>
              <w:t>2</w:t>
            </w:r>
          </w:p>
        </w:tc>
      </w:tr>
      <w:tr w:rsidR="006B0B4D" w:rsidRPr="00C35247" w14:paraId="448D60C5" w14:textId="77777777" w:rsidTr="000A7D5D">
        <w:trPr>
          <w:jc w:val="center"/>
        </w:trPr>
        <w:tc>
          <w:tcPr>
            <w:tcW w:w="1603" w:type="dxa"/>
          </w:tcPr>
          <w:p w14:paraId="220D6067" w14:textId="4404DD97" w:rsidR="006B0B4D" w:rsidRDefault="006B0B4D" w:rsidP="00145B53">
            <w:pPr>
              <w:pStyle w:val="TableText"/>
            </w:pPr>
            <w:r>
              <w:t>2.1</w:t>
            </w:r>
          </w:p>
        </w:tc>
        <w:tc>
          <w:tcPr>
            <w:tcW w:w="1481" w:type="dxa"/>
          </w:tcPr>
          <w:p w14:paraId="763812DA" w14:textId="3288E29E" w:rsidR="006B0B4D" w:rsidRDefault="006B0B4D" w:rsidP="00145B53">
            <w:pPr>
              <w:pStyle w:val="TableText"/>
            </w:pPr>
            <w:r>
              <w:t>Final</w:t>
            </w:r>
          </w:p>
        </w:tc>
        <w:tc>
          <w:tcPr>
            <w:tcW w:w="1959" w:type="dxa"/>
          </w:tcPr>
          <w:p w14:paraId="60383851" w14:textId="56983765" w:rsidR="006B0B4D" w:rsidRDefault="006B0B4D" w:rsidP="00145B53">
            <w:pPr>
              <w:pStyle w:val="TableText"/>
            </w:pPr>
            <w:r>
              <w:t>11.04.2025</w:t>
            </w:r>
          </w:p>
        </w:tc>
        <w:tc>
          <w:tcPr>
            <w:tcW w:w="1958" w:type="dxa"/>
          </w:tcPr>
          <w:p w14:paraId="67D576D5" w14:textId="2AC73A67" w:rsidR="006B0B4D" w:rsidRDefault="006B0B4D" w:rsidP="00145B53">
            <w:pPr>
              <w:pStyle w:val="TableText"/>
            </w:pPr>
            <w:r>
              <w:t xml:space="preserve">Additions based on guidance </w:t>
            </w:r>
            <w:proofErr w:type="spellStart"/>
            <w:r>
              <w:t>r.e</w:t>
            </w:r>
            <w:proofErr w:type="spellEnd"/>
            <w:r>
              <w:t>. fence design</w:t>
            </w:r>
            <w:r w:rsidR="009F3A29">
              <w:t xml:space="preserve"> and GRP</w:t>
            </w:r>
            <w:r>
              <w:t>.</w:t>
            </w:r>
          </w:p>
        </w:tc>
        <w:tc>
          <w:tcPr>
            <w:tcW w:w="1986" w:type="dxa"/>
          </w:tcPr>
          <w:p w14:paraId="033CA971" w14:textId="3C4EDBF9" w:rsidR="006B0B4D" w:rsidRDefault="006B0B4D" w:rsidP="00145B53">
            <w:pPr>
              <w:pStyle w:val="TableText"/>
            </w:pPr>
            <w:r>
              <w:t xml:space="preserve">Keep guidance current. </w:t>
            </w:r>
          </w:p>
        </w:tc>
        <w:tc>
          <w:tcPr>
            <w:tcW w:w="1640" w:type="dxa"/>
          </w:tcPr>
          <w:p w14:paraId="493D0248" w14:textId="3CBE428F" w:rsidR="006B0B4D" w:rsidRDefault="006B0B4D" w:rsidP="00145B53">
            <w:pPr>
              <w:pStyle w:val="TableText"/>
            </w:pPr>
            <w:r>
              <w:t xml:space="preserve">2, 4,  </w:t>
            </w:r>
          </w:p>
        </w:tc>
      </w:tr>
    </w:tbl>
    <w:p w14:paraId="26EBE2FF" w14:textId="77777777" w:rsidR="000A7D5D" w:rsidRPr="000A7D5D" w:rsidRDefault="000A7D5D" w:rsidP="000A7D5D"/>
    <w:sectPr w:rsidR="000A7D5D" w:rsidRPr="000A7D5D" w:rsidSect="00137B38">
      <w:headerReference w:type="even" r:id="rId18"/>
      <w:headerReference w:type="default" r:id="rId19"/>
      <w:footerReference w:type="default" r:id="rId20"/>
      <w:headerReference w:type="first" r:id="rId21"/>
      <w:pgSz w:w="11906" w:h="16838"/>
      <w:pgMar w:top="720" w:right="720" w:bottom="720" w:left="720"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9FCDD" w14:textId="77777777" w:rsidR="00145B53" w:rsidRDefault="00145B53" w:rsidP="008F1C14">
      <w:pPr>
        <w:spacing w:after="0" w:line="240" w:lineRule="auto"/>
      </w:pPr>
      <w:r>
        <w:separator/>
      </w:r>
    </w:p>
  </w:endnote>
  <w:endnote w:type="continuationSeparator" w:id="0">
    <w:p w14:paraId="282C62AF" w14:textId="77777777" w:rsidR="00145B53" w:rsidRDefault="00145B53" w:rsidP="008F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65841" w14:textId="77777777" w:rsidR="00145B53" w:rsidRDefault="00145B53" w:rsidP="00022806">
    <w:pPr>
      <w:pStyle w:val="Footer"/>
      <w:jc w:val="center"/>
    </w:pPr>
    <w:r w:rsidRPr="00F11D0A">
      <w:rPr>
        <w:rFonts w:cs="Arial"/>
        <w:bCs/>
        <w:sz w:val="20"/>
        <w:szCs w:val="24"/>
      </w:rPr>
      <w:t xml:space="preserve">Prepared by Herefordshire Council’s Health </w:t>
    </w:r>
    <w:r>
      <w:rPr>
        <w:rFonts w:cs="Arial"/>
        <w:bCs/>
        <w:sz w:val="20"/>
        <w:szCs w:val="24"/>
      </w:rPr>
      <w:t>and S</w:t>
    </w:r>
    <w:r w:rsidRPr="00F11D0A">
      <w:rPr>
        <w:rFonts w:cs="Arial"/>
        <w:bCs/>
        <w:sz w:val="20"/>
        <w:szCs w:val="24"/>
      </w:rPr>
      <w:t>afety team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D725" w14:textId="0940AD6F" w:rsidR="00145B53" w:rsidRDefault="00145B53" w:rsidP="00022806">
    <w:pPr>
      <w:pStyle w:val="Footer"/>
      <w:jc w:val="center"/>
    </w:pPr>
    <w:r w:rsidRPr="00F11D0A">
      <w:rPr>
        <w:rFonts w:cs="Arial"/>
        <w:bCs/>
        <w:sz w:val="20"/>
        <w:szCs w:val="24"/>
      </w:rPr>
      <w:t xml:space="preserve">Prepared by Herefordshire Council’s Health </w:t>
    </w:r>
    <w:r>
      <w:rPr>
        <w:rFonts w:cs="Arial"/>
        <w:bCs/>
        <w:sz w:val="20"/>
        <w:szCs w:val="24"/>
      </w:rPr>
      <w:t>and S</w:t>
    </w:r>
    <w:r w:rsidRPr="00F11D0A">
      <w:rPr>
        <w:rFonts w:cs="Arial"/>
        <w:bCs/>
        <w:sz w:val="20"/>
        <w:szCs w:val="24"/>
      </w:rPr>
      <w:t>afety team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2AC6D" w14:textId="77777777" w:rsidR="00145B53" w:rsidRDefault="00145B53" w:rsidP="008F1C14">
      <w:pPr>
        <w:spacing w:after="0" w:line="240" w:lineRule="auto"/>
      </w:pPr>
      <w:r>
        <w:separator/>
      </w:r>
    </w:p>
  </w:footnote>
  <w:footnote w:type="continuationSeparator" w:id="0">
    <w:p w14:paraId="5CD9425C" w14:textId="77777777" w:rsidR="00145B53" w:rsidRDefault="00145B53" w:rsidP="008F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806D" w14:textId="17952204" w:rsidR="009F3A29" w:rsidRDefault="009F3A29">
    <w:pPr>
      <w:pStyle w:val="Header"/>
    </w:pPr>
    <w:r>
      <w:rPr>
        <w:noProof/>
        <w:lang w:eastAsia="en-GB"/>
      </w:rPr>
      <mc:AlternateContent>
        <mc:Choice Requires="wps">
          <w:drawing>
            <wp:anchor distT="0" distB="0" distL="0" distR="0" simplePos="0" relativeHeight="251662336" behindDoc="0" locked="0" layoutInCell="1" allowOverlap="1" wp14:anchorId="4F46A55B" wp14:editId="792B5F52">
              <wp:simplePos x="635" y="635"/>
              <wp:positionH relativeFrom="page">
                <wp:align>center</wp:align>
              </wp:positionH>
              <wp:positionV relativeFrom="page">
                <wp:align>top</wp:align>
              </wp:positionV>
              <wp:extent cx="459740" cy="433705"/>
              <wp:effectExtent l="0" t="0" r="16510" b="4445"/>
              <wp:wrapNone/>
              <wp:docPr id="1509718951" name="Text Box 4"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433705"/>
                      </a:xfrm>
                      <a:prstGeom prst="rect">
                        <a:avLst/>
                      </a:prstGeom>
                      <a:noFill/>
                      <a:ln>
                        <a:noFill/>
                      </a:ln>
                    </wps:spPr>
                    <wps:txbx>
                      <w:txbxContent>
                        <w:p w14:paraId="0DDFD9FE" w14:textId="5FBAAE41" w:rsidR="009F3A29" w:rsidRPr="009F3A29" w:rsidRDefault="009F3A29" w:rsidP="009F3A29">
                          <w:pPr>
                            <w:spacing w:after="0"/>
                            <w:rPr>
                              <w:rFonts w:ascii="Calibri" w:eastAsia="Calibri" w:hAnsi="Calibri" w:cs="Calibri"/>
                              <w:noProof/>
                              <w:color w:val="0000FF"/>
                              <w:sz w:val="20"/>
                              <w:szCs w:val="20"/>
                            </w:rPr>
                          </w:pPr>
                          <w:r w:rsidRPr="009F3A2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46A55B" id="_x0000_t202" coordsize="21600,21600" o:spt="202" path="m,l,21600r21600,l21600,xe">
              <v:stroke joinstyle="miter"/>
              <v:path gradientshapeok="t" o:connecttype="rect"/>
            </v:shapetype>
            <v:shape id="Text Box 4" o:spid="_x0000_s1026" type="#_x0000_t202" alt="OFFICIAL" style="position:absolute;margin-left:0;margin-top:0;width:36.2pt;height:34.1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" filled="f" stroked="f">
              <v:fill o:detectmouseclick="t"/>
              <v:textbox style="mso-fit-shape-to-text:t" inset="0,15pt,0,0">
                <w:txbxContent>
                  <w:p w14:paraId="0DDFD9FE" w14:textId="5FBAAE41" w:rsidR="009F3A29" w:rsidRPr="009F3A29" w:rsidRDefault="009F3A29" w:rsidP="009F3A29">
                    <w:pPr>
                      <w:spacing w:after="0"/>
                      <w:rPr>
                        <w:rFonts w:ascii="Calibri" w:eastAsia="Calibri" w:hAnsi="Calibri" w:cs="Calibri"/>
                        <w:noProof/>
                        <w:color w:val="0000FF"/>
                        <w:sz w:val="20"/>
                        <w:szCs w:val="20"/>
                      </w:rPr>
                    </w:pPr>
                    <w:r w:rsidRPr="009F3A2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BD921" w14:textId="3E2C753A" w:rsidR="00145B53" w:rsidRDefault="009F3A29" w:rsidP="00137B38">
    <w:r>
      <w:rPr>
        <w:noProof/>
        <w:lang w:eastAsia="en-GB"/>
      </w:rPr>
      <mc:AlternateContent>
        <mc:Choice Requires="wps">
          <w:drawing>
            <wp:anchor distT="0" distB="0" distL="0" distR="0" simplePos="0" relativeHeight="251663360" behindDoc="0" locked="0" layoutInCell="1" allowOverlap="1" wp14:anchorId="4A9A06BD" wp14:editId="44F20F0B">
              <wp:simplePos x="635" y="635"/>
              <wp:positionH relativeFrom="page">
                <wp:align>center</wp:align>
              </wp:positionH>
              <wp:positionV relativeFrom="page">
                <wp:align>top</wp:align>
              </wp:positionV>
              <wp:extent cx="459740" cy="433705"/>
              <wp:effectExtent l="0" t="0" r="16510" b="4445"/>
              <wp:wrapNone/>
              <wp:docPr id="1684764646" name="Text Box 5"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433705"/>
                      </a:xfrm>
                      <a:prstGeom prst="rect">
                        <a:avLst/>
                      </a:prstGeom>
                      <a:noFill/>
                      <a:ln>
                        <a:noFill/>
                      </a:ln>
                    </wps:spPr>
                    <wps:txbx>
                      <w:txbxContent>
                        <w:p w14:paraId="7DF6E128" w14:textId="0328BA77" w:rsidR="009F3A29" w:rsidRPr="009F3A29" w:rsidRDefault="009F3A29" w:rsidP="009F3A29">
                          <w:pPr>
                            <w:spacing w:after="0"/>
                            <w:rPr>
                              <w:rFonts w:ascii="Calibri" w:eastAsia="Calibri" w:hAnsi="Calibri" w:cs="Calibri"/>
                              <w:noProof/>
                              <w:color w:val="0000FF"/>
                              <w:sz w:val="20"/>
                              <w:szCs w:val="20"/>
                            </w:rPr>
                          </w:pPr>
                          <w:r w:rsidRPr="009F3A2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9A06BD" id="_x0000_t202" coordsize="21600,21600" o:spt="202" path="m,l,21600r21600,l21600,xe">
              <v:stroke joinstyle="miter"/>
              <v:path gradientshapeok="t" o:connecttype="rect"/>
            </v:shapetype>
            <v:shape id="Text Box 5" o:spid="_x0000_s1027" type="#_x0000_t202" alt="OFFICIAL" style="position:absolute;margin-left:0;margin-top:0;width:36.2pt;height:34.1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" filled="f" stroked="f">
              <v:fill o:detectmouseclick="t"/>
              <v:textbox style="mso-fit-shape-to-text:t" inset="0,15pt,0,0">
                <w:txbxContent>
                  <w:p w14:paraId="7DF6E128" w14:textId="0328BA77" w:rsidR="009F3A29" w:rsidRPr="009F3A29" w:rsidRDefault="009F3A29" w:rsidP="009F3A29">
                    <w:pPr>
                      <w:spacing w:after="0"/>
                      <w:rPr>
                        <w:rFonts w:ascii="Calibri" w:eastAsia="Calibri" w:hAnsi="Calibri" w:cs="Calibri"/>
                        <w:noProof/>
                        <w:color w:val="0000FF"/>
                        <w:sz w:val="20"/>
                        <w:szCs w:val="20"/>
                      </w:rPr>
                    </w:pPr>
                    <w:r w:rsidRPr="009F3A29">
                      <w:rPr>
                        <w:rFonts w:ascii="Calibri" w:eastAsia="Calibri" w:hAnsi="Calibri" w:cs="Calibri"/>
                        <w:noProof/>
                        <w:color w:val="0000FF"/>
                        <w:sz w:val="20"/>
                        <w:szCs w:val="20"/>
                      </w:rPr>
                      <w:t>OFFICIAL</w:t>
                    </w:r>
                  </w:p>
                </w:txbxContent>
              </v:textbox>
              <w10:wrap anchorx="page" anchory="page"/>
            </v:shape>
          </w:pict>
        </mc:Fallback>
      </mc:AlternateContent>
    </w:r>
    <w:r w:rsidR="00145B53">
      <w:rPr>
        <w:noProof/>
        <w:lang w:eastAsia="en-GB"/>
      </w:rPr>
      <w:drawing>
        <wp:anchor distT="0" distB="0" distL="114300" distR="114300" simplePos="0" relativeHeight="251660288" behindDoc="0" locked="0" layoutInCell="1" allowOverlap="1" wp14:anchorId="6A8828F0" wp14:editId="04975FB3">
          <wp:simplePos x="0" y="0"/>
          <wp:positionH relativeFrom="column">
            <wp:posOffset>-343846</wp:posOffset>
          </wp:positionH>
          <wp:positionV relativeFrom="paragraph">
            <wp:posOffset>-515620</wp:posOffset>
          </wp:positionV>
          <wp:extent cx="2641600" cy="837565"/>
          <wp:effectExtent l="0" t="0" r="6350" b="635"/>
          <wp:wrapNone/>
          <wp:docPr id="1" name="Picture 1"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DD111" w14:textId="49DB8303" w:rsidR="009F3A29" w:rsidRDefault="009F3A29">
    <w:pPr>
      <w:pStyle w:val="Header"/>
    </w:pPr>
    <w:r>
      <w:rPr>
        <w:noProof/>
        <w:lang w:eastAsia="en-GB"/>
      </w:rPr>
      <mc:AlternateContent>
        <mc:Choice Requires="wps">
          <w:drawing>
            <wp:anchor distT="0" distB="0" distL="0" distR="0" simplePos="0" relativeHeight="251661312" behindDoc="0" locked="0" layoutInCell="1" allowOverlap="1" wp14:anchorId="053DEEF2" wp14:editId="3C2CCD6F">
              <wp:simplePos x="635" y="635"/>
              <wp:positionH relativeFrom="page">
                <wp:align>center</wp:align>
              </wp:positionH>
              <wp:positionV relativeFrom="page">
                <wp:align>top</wp:align>
              </wp:positionV>
              <wp:extent cx="459740" cy="433705"/>
              <wp:effectExtent l="0" t="0" r="16510" b="4445"/>
              <wp:wrapNone/>
              <wp:docPr id="411467275" name="Text Box 3"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433705"/>
                      </a:xfrm>
                      <a:prstGeom prst="rect">
                        <a:avLst/>
                      </a:prstGeom>
                      <a:noFill/>
                      <a:ln>
                        <a:noFill/>
                      </a:ln>
                    </wps:spPr>
                    <wps:txbx>
                      <w:txbxContent>
                        <w:p w14:paraId="3470AD0E" w14:textId="61ABD13E" w:rsidR="009F3A29" w:rsidRPr="009F3A29" w:rsidRDefault="009F3A29" w:rsidP="009F3A29">
                          <w:pPr>
                            <w:spacing w:after="0"/>
                            <w:rPr>
                              <w:rFonts w:ascii="Calibri" w:eastAsia="Calibri" w:hAnsi="Calibri" w:cs="Calibri"/>
                              <w:noProof/>
                              <w:color w:val="0000FF"/>
                              <w:sz w:val="20"/>
                              <w:szCs w:val="20"/>
                            </w:rPr>
                          </w:pPr>
                          <w:r w:rsidRPr="009F3A2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3DEEF2" id="_x0000_t202" coordsize="21600,21600" o:spt="202" path="m,l,21600r21600,l21600,xe">
              <v:stroke joinstyle="miter"/>
              <v:path gradientshapeok="t" o:connecttype="rect"/>
            </v:shapetype>
            <v:shape id="Text Box 3" o:spid="_x0000_s1028" type="#_x0000_t202" alt="OFFICIAL" style="position:absolute;margin-left:0;margin-top:0;width:36.2pt;height:34.1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" filled="f" stroked="f">
              <v:fill o:detectmouseclick="t"/>
              <v:textbox style="mso-fit-shape-to-text:t" inset="0,15pt,0,0">
                <w:txbxContent>
                  <w:p w14:paraId="3470AD0E" w14:textId="61ABD13E" w:rsidR="009F3A29" w:rsidRPr="009F3A29" w:rsidRDefault="009F3A29" w:rsidP="009F3A29">
                    <w:pPr>
                      <w:spacing w:after="0"/>
                      <w:rPr>
                        <w:rFonts w:ascii="Calibri" w:eastAsia="Calibri" w:hAnsi="Calibri" w:cs="Calibri"/>
                        <w:noProof/>
                        <w:color w:val="0000FF"/>
                        <w:sz w:val="20"/>
                        <w:szCs w:val="20"/>
                      </w:rPr>
                    </w:pPr>
                    <w:r w:rsidRPr="009F3A29">
                      <w:rPr>
                        <w:rFonts w:ascii="Calibri" w:eastAsia="Calibri" w:hAnsi="Calibri" w:cs="Calibri"/>
                        <w:noProof/>
                        <w:color w:val="0000FF"/>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F1A45" w14:textId="3347CB0E" w:rsidR="009F3A29" w:rsidRDefault="009F3A29">
    <w:pPr>
      <w:pStyle w:val="Header"/>
    </w:pPr>
    <w:r>
      <w:rPr>
        <w:noProof/>
        <w:lang w:eastAsia="en-GB"/>
      </w:rPr>
      <mc:AlternateContent>
        <mc:Choice Requires="wps">
          <w:drawing>
            <wp:anchor distT="0" distB="0" distL="0" distR="0" simplePos="0" relativeHeight="251665408" behindDoc="0" locked="0" layoutInCell="1" allowOverlap="1" wp14:anchorId="6445B4FF" wp14:editId="7C0E7D4B">
              <wp:simplePos x="635" y="635"/>
              <wp:positionH relativeFrom="page">
                <wp:align>center</wp:align>
              </wp:positionH>
              <wp:positionV relativeFrom="page">
                <wp:align>top</wp:align>
              </wp:positionV>
              <wp:extent cx="459740" cy="433705"/>
              <wp:effectExtent l="0" t="0" r="16510" b="4445"/>
              <wp:wrapNone/>
              <wp:docPr id="959342188" name="Text Box 7"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433705"/>
                      </a:xfrm>
                      <a:prstGeom prst="rect">
                        <a:avLst/>
                      </a:prstGeom>
                      <a:noFill/>
                      <a:ln>
                        <a:noFill/>
                      </a:ln>
                    </wps:spPr>
                    <wps:txbx>
                      <w:txbxContent>
                        <w:p w14:paraId="081AB58C" w14:textId="03B36A52" w:rsidR="009F3A29" w:rsidRPr="009F3A29" w:rsidRDefault="009F3A29" w:rsidP="009F3A29">
                          <w:pPr>
                            <w:spacing w:after="0"/>
                            <w:rPr>
                              <w:rFonts w:ascii="Calibri" w:eastAsia="Calibri" w:hAnsi="Calibri" w:cs="Calibri"/>
                              <w:noProof/>
                              <w:color w:val="0000FF"/>
                              <w:sz w:val="20"/>
                              <w:szCs w:val="20"/>
                            </w:rPr>
                          </w:pPr>
                          <w:r w:rsidRPr="009F3A2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45B4FF" id="_x0000_t202" coordsize="21600,21600" o:spt="202" path="m,l,21600r21600,l21600,xe">
              <v:stroke joinstyle="miter"/>
              <v:path gradientshapeok="t" o:connecttype="rect"/>
            </v:shapetype>
            <v:shape id="Text Box 7" o:spid="_x0000_s1029" type="#_x0000_t202" alt="OFFICIAL" style="position:absolute;margin-left:0;margin-top:0;width:36.2pt;height:34.1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" filled="f" stroked="f">
              <v:fill o:detectmouseclick="t"/>
              <v:textbox style="mso-fit-shape-to-text:t" inset="0,15pt,0,0">
                <w:txbxContent>
                  <w:p w14:paraId="081AB58C" w14:textId="03B36A52" w:rsidR="009F3A29" w:rsidRPr="009F3A29" w:rsidRDefault="009F3A29" w:rsidP="009F3A29">
                    <w:pPr>
                      <w:spacing w:after="0"/>
                      <w:rPr>
                        <w:rFonts w:ascii="Calibri" w:eastAsia="Calibri" w:hAnsi="Calibri" w:cs="Calibri"/>
                        <w:noProof/>
                        <w:color w:val="0000FF"/>
                        <w:sz w:val="20"/>
                        <w:szCs w:val="20"/>
                      </w:rPr>
                    </w:pPr>
                    <w:r w:rsidRPr="009F3A29">
                      <w:rPr>
                        <w:rFonts w:ascii="Calibri" w:eastAsia="Calibri" w:hAnsi="Calibri" w:cs="Calibri"/>
                        <w:noProof/>
                        <w:color w:val="0000FF"/>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731A" w14:textId="666A3521" w:rsidR="00145B53" w:rsidRDefault="009F3A29" w:rsidP="00137B38">
    <w:r>
      <w:rPr>
        <w:noProof/>
        <w:lang w:eastAsia="en-GB"/>
      </w:rPr>
      <mc:AlternateContent>
        <mc:Choice Requires="wps">
          <w:drawing>
            <wp:anchor distT="0" distB="0" distL="0" distR="0" simplePos="0" relativeHeight="251666432" behindDoc="0" locked="0" layoutInCell="1" allowOverlap="1" wp14:anchorId="13851DB0" wp14:editId="4BC9C7E8">
              <wp:simplePos x="461176" y="540689"/>
              <wp:positionH relativeFrom="page">
                <wp:align>center</wp:align>
              </wp:positionH>
              <wp:positionV relativeFrom="page">
                <wp:align>top</wp:align>
              </wp:positionV>
              <wp:extent cx="459740" cy="433705"/>
              <wp:effectExtent l="0" t="0" r="16510" b="4445"/>
              <wp:wrapNone/>
              <wp:docPr id="1902842341" name="Text Box 8"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433705"/>
                      </a:xfrm>
                      <a:prstGeom prst="rect">
                        <a:avLst/>
                      </a:prstGeom>
                      <a:noFill/>
                      <a:ln>
                        <a:noFill/>
                      </a:ln>
                    </wps:spPr>
                    <wps:txbx>
                      <w:txbxContent>
                        <w:p w14:paraId="129A9984" w14:textId="50001D8A" w:rsidR="009F3A29" w:rsidRPr="009F3A29" w:rsidRDefault="009F3A29" w:rsidP="009F3A29">
                          <w:pPr>
                            <w:spacing w:after="0"/>
                            <w:rPr>
                              <w:rFonts w:ascii="Calibri" w:eastAsia="Calibri" w:hAnsi="Calibri" w:cs="Calibri"/>
                              <w:noProof/>
                              <w:color w:val="0000FF"/>
                              <w:sz w:val="20"/>
                              <w:szCs w:val="20"/>
                            </w:rPr>
                          </w:pPr>
                          <w:r w:rsidRPr="009F3A2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851DB0" id="_x0000_t202" coordsize="21600,21600" o:spt="202" path="m,l,21600r21600,l21600,xe">
              <v:stroke joinstyle="miter"/>
              <v:path gradientshapeok="t" o:connecttype="rect"/>
            </v:shapetype>
            <v:shape id="Text Box 8" o:spid="_x0000_s1030" type="#_x0000_t202" alt="OFFICIAL" style="position:absolute;margin-left:0;margin-top:0;width:36.2pt;height:34.1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" filled="f" stroked="f">
              <v:fill o:detectmouseclick="t"/>
              <v:textbox style="mso-fit-shape-to-text:t" inset="0,15pt,0,0">
                <w:txbxContent>
                  <w:p w14:paraId="129A9984" w14:textId="50001D8A" w:rsidR="009F3A29" w:rsidRPr="009F3A29" w:rsidRDefault="009F3A29" w:rsidP="009F3A29">
                    <w:pPr>
                      <w:spacing w:after="0"/>
                      <w:rPr>
                        <w:rFonts w:ascii="Calibri" w:eastAsia="Calibri" w:hAnsi="Calibri" w:cs="Calibri"/>
                        <w:noProof/>
                        <w:color w:val="0000FF"/>
                        <w:sz w:val="20"/>
                        <w:szCs w:val="20"/>
                      </w:rPr>
                    </w:pPr>
                    <w:r w:rsidRPr="009F3A29">
                      <w:rPr>
                        <w:rFonts w:ascii="Calibri" w:eastAsia="Calibri" w:hAnsi="Calibri" w:cs="Calibri"/>
                        <w:noProof/>
                        <w:color w:val="0000FF"/>
                        <w:sz w:val="20"/>
                        <w:szCs w:val="20"/>
                      </w:rPr>
                      <w:t>OFFICIAL</w:t>
                    </w:r>
                  </w:p>
                </w:txbxContent>
              </v:textbox>
              <w10:wrap anchorx="page" anchory="page"/>
            </v:shape>
          </w:pict>
        </mc:Fallback>
      </mc:AlternateContent>
    </w:r>
    <w:r w:rsidR="00145B53">
      <w:rPr>
        <w:noProof/>
        <w:lang w:eastAsia="en-GB"/>
      </w:rPr>
      <w:drawing>
        <wp:anchor distT="0" distB="0" distL="114300" distR="114300" simplePos="0" relativeHeight="251658240" behindDoc="0" locked="0" layoutInCell="1" allowOverlap="1" wp14:anchorId="5EF19A01" wp14:editId="16A82E88">
          <wp:simplePos x="0" y="0"/>
          <wp:positionH relativeFrom="column">
            <wp:posOffset>-343846</wp:posOffset>
          </wp:positionH>
          <wp:positionV relativeFrom="paragraph">
            <wp:posOffset>-515620</wp:posOffset>
          </wp:positionV>
          <wp:extent cx="2641600" cy="837565"/>
          <wp:effectExtent l="0" t="0" r="6350" b="635"/>
          <wp:wrapNone/>
          <wp:docPr id="24" name="Picture 24"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1C939" w14:textId="5F46CE2F" w:rsidR="009F3A29" w:rsidRDefault="009F3A29">
    <w:pPr>
      <w:pStyle w:val="Header"/>
    </w:pPr>
    <w:r>
      <w:rPr>
        <w:noProof/>
        <w:lang w:eastAsia="en-GB"/>
      </w:rPr>
      <mc:AlternateContent>
        <mc:Choice Requires="wps">
          <w:drawing>
            <wp:anchor distT="0" distB="0" distL="0" distR="0" simplePos="0" relativeHeight="251664384" behindDoc="0" locked="0" layoutInCell="1" allowOverlap="1" wp14:anchorId="3A60C913" wp14:editId="44770F41">
              <wp:simplePos x="635" y="635"/>
              <wp:positionH relativeFrom="page">
                <wp:align>center</wp:align>
              </wp:positionH>
              <wp:positionV relativeFrom="page">
                <wp:align>top</wp:align>
              </wp:positionV>
              <wp:extent cx="459740" cy="433705"/>
              <wp:effectExtent l="0" t="0" r="16510" b="4445"/>
              <wp:wrapNone/>
              <wp:docPr id="1083304718" name="Text Box 6"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433705"/>
                      </a:xfrm>
                      <a:prstGeom prst="rect">
                        <a:avLst/>
                      </a:prstGeom>
                      <a:noFill/>
                      <a:ln>
                        <a:noFill/>
                      </a:ln>
                    </wps:spPr>
                    <wps:txbx>
                      <w:txbxContent>
                        <w:p w14:paraId="024CE87F" w14:textId="5B800E7A" w:rsidR="009F3A29" w:rsidRPr="009F3A29" w:rsidRDefault="009F3A29" w:rsidP="009F3A29">
                          <w:pPr>
                            <w:spacing w:after="0"/>
                            <w:rPr>
                              <w:rFonts w:ascii="Calibri" w:eastAsia="Calibri" w:hAnsi="Calibri" w:cs="Calibri"/>
                              <w:noProof/>
                              <w:color w:val="0000FF"/>
                              <w:sz w:val="20"/>
                              <w:szCs w:val="20"/>
                            </w:rPr>
                          </w:pPr>
                          <w:r w:rsidRPr="009F3A2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60C913" id="_x0000_t202" coordsize="21600,21600" o:spt="202" path="m,l,21600r21600,l21600,xe">
              <v:stroke joinstyle="miter"/>
              <v:path gradientshapeok="t" o:connecttype="rect"/>
            </v:shapetype>
            <v:shape id="Text Box 6" o:spid="_x0000_s1031" type="#_x0000_t202" alt="OFFICIAL" style="position:absolute;margin-left:0;margin-top:0;width:36.2pt;height:34.1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" filled="f" stroked="f">
              <v:fill o:detectmouseclick="t"/>
              <v:textbox style="mso-fit-shape-to-text:t" inset="0,15pt,0,0">
                <w:txbxContent>
                  <w:p w14:paraId="024CE87F" w14:textId="5B800E7A" w:rsidR="009F3A29" w:rsidRPr="009F3A29" w:rsidRDefault="009F3A29" w:rsidP="009F3A29">
                    <w:pPr>
                      <w:spacing w:after="0"/>
                      <w:rPr>
                        <w:rFonts w:ascii="Calibri" w:eastAsia="Calibri" w:hAnsi="Calibri" w:cs="Calibri"/>
                        <w:noProof/>
                        <w:color w:val="0000FF"/>
                        <w:sz w:val="20"/>
                        <w:szCs w:val="20"/>
                      </w:rPr>
                    </w:pPr>
                    <w:r w:rsidRPr="009F3A2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A72FF0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0C64E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513368"/>
    <w:multiLevelType w:val="hybridMultilevel"/>
    <w:tmpl w:val="C4A6D0F0"/>
    <w:lvl w:ilvl="0" w:tplc="621064FA">
      <w:numFmt w:val="bullet"/>
      <w:lvlText w:val=""/>
      <w:lvlJc w:val="left"/>
      <w:pPr>
        <w:ind w:left="810" w:hanging="360"/>
      </w:pPr>
      <w:rPr>
        <w:rFonts w:ascii="Symbol" w:eastAsia="Times New Roman" w:hAnsi="Symbol" w:cs="Times New Roman"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27BBB"/>
    <w:multiLevelType w:val="hybridMultilevel"/>
    <w:tmpl w:val="1A70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06920"/>
    <w:multiLevelType w:val="hybridMultilevel"/>
    <w:tmpl w:val="73223E4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E3136"/>
    <w:multiLevelType w:val="hybridMultilevel"/>
    <w:tmpl w:val="4F0E5134"/>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C0D64"/>
    <w:multiLevelType w:val="hybridMultilevel"/>
    <w:tmpl w:val="D64CD3FC"/>
    <w:lvl w:ilvl="0" w:tplc="256CF38A">
      <w:start w:val="1"/>
      <w:numFmt w:val="lowerRoman"/>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3F45C1"/>
    <w:multiLevelType w:val="hybridMultilevel"/>
    <w:tmpl w:val="79E6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E3162"/>
    <w:multiLevelType w:val="hybridMultilevel"/>
    <w:tmpl w:val="713A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0A1F95"/>
    <w:multiLevelType w:val="hybridMultilevel"/>
    <w:tmpl w:val="96D4E9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1162E82"/>
    <w:multiLevelType w:val="hybridMultilevel"/>
    <w:tmpl w:val="F682960A"/>
    <w:lvl w:ilvl="0" w:tplc="256CF38A">
      <w:start w:val="1"/>
      <w:numFmt w:val="lowerRoman"/>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3E38E5"/>
    <w:multiLevelType w:val="hybridMultilevel"/>
    <w:tmpl w:val="B5BEE1EC"/>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B376F"/>
    <w:multiLevelType w:val="hybridMultilevel"/>
    <w:tmpl w:val="CB24A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293719"/>
    <w:multiLevelType w:val="hybridMultilevel"/>
    <w:tmpl w:val="D1C02C4C"/>
    <w:lvl w:ilvl="0" w:tplc="C6BEF526">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297A5C11"/>
    <w:multiLevelType w:val="hybridMultilevel"/>
    <w:tmpl w:val="785C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AD191C"/>
    <w:multiLevelType w:val="hybridMultilevel"/>
    <w:tmpl w:val="1C3A22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A746D6F"/>
    <w:multiLevelType w:val="hybridMultilevel"/>
    <w:tmpl w:val="35427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C01165"/>
    <w:multiLevelType w:val="hybridMultilevel"/>
    <w:tmpl w:val="1CE86960"/>
    <w:lvl w:ilvl="0" w:tplc="8B62B0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4C0BCE"/>
    <w:multiLevelType w:val="hybridMultilevel"/>
    <w:tmpl w:val="2386562E"/>
    <w:lvl w:ilvl="0" w:tplc="256CF38A">
      <w:start w:val="1"/>
      <w:numFmt w:val="lowerRoman"/>
      <w:lvlText w:val="%1)"/>
      <w:lvlJc w:val="left"/>
      <w:pPr>
        <w:ind w:left="1080" w:hanging="360"/>
      </w:pPr>
      <w:rPr>
        <w:rFonts w:asciiTheme="minorHAnsi" w:eastAsiaTheme="minorHAnsi" w:hAnsiTheme="minorHAnsi"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D8C08F2"/>
    <w:multiLevelType w:val="hybridMultilevel"/>
    <w:tmpl w:val="9E14D430"/>
    <w:lvl w:ilvl="0" w:tplc="256CF38A">
      <w:start w:val="1"/>
      <w:numFmt w:val="lowerRoman"/>
      <w:lvlText w:val="%1)"/>
      <w:lvlJc w:val="left"/>
      <w:pPr>
        <w:ind w:left="720" w:hanging="360"/>
      </w:pPr>
      <w:rPr>
        <w:rFonts w:asciiTheme="minorHAnsi" w:eastAsiaTheme="minorHAnsi" w:hAnsiTheme="minorHAnsi" w:cstheme="minorHAns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024B5B"/>
    <w:multiLevelType w:val="hybridMultilevel"/>
    <w:tmpl w:val="2A7E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216392"/>
    <w:multiLevelType w:val="hybridMultilevel"/>
    <w:tmpl w:val="4CAAA6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E53734A"/>
    <w:multiLevelType w:val="hybridMultilevel"/>
    <w:tmpl w:val="5638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7E7042"/>
    <w:multiLevelType w:val="multilevel"/>
    <w:tmpl w:val="DC565B1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38107B5B"/>
    <w:multiLevelType w:val="multilevel"/>
    <w:tmpl w:val="6A38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0A2528"/>
    <w:multiLevelType w:val="multilevel"/>
    <w:tmpl w:val="2D6C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C84846"/>
    <w:multiLevelType w:val="hybridMultilevel"/>
    <w:tmpl w:val="D530157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9D6991"/>
    <w:multiLevelType w:val="hybridMultilevel"/>
    <w:tmpl w:val="3E6C392C"/>
    <w:lvl w:ilvl="0" w:tplc="4252BE8C">
      <w:start w:val="1"/>
      <w:numFmt w:val="decimal"/>
      <w:pStyle w:val="Numbered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917D9F"/>
    <w:multiLevelType w:val="multilevel"/>
    <w:tmpl w:val="FCA2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B203E4"/>
    <w:multiLevelType w:val="hybridMultilevel"/>
    <w:tmpl w:val="9190B6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C00B9C"/>
    <w:multiLevelType w:val="hybridMultilevel"/>
    <w:tmpl w:val="1200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0E2F33"/>
    <w:multiLevelType w:val="hybridMultilevel"/>
    <w:tmpl w:val="DE7A77D8"/>
    <w:lvl w:ilvl="0" w:tplc="256CF38A">
      <w:start w:val="1"/>
      <w:numFmt w:val="lowerRoman"/>
      <w:lvlText w:val="%1)"/>
      <w:lvlJc w:val="left"/>
      <w:pPr>
        <w:ind w:left="1080" w:hanging="360"/>
      </w:pPr>
      <w:rPr>
        <w:rFonts w:asciiTheme="minorHAnsi" w:eastAsiaTheme="minorHAnsi" w:hAnsiTheme="minorHAnsi"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E014C71"/>
    <w:multiLevelType w:val="hybridMultilevel"/>
    <w:tmpl w:val="82125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29097A"/>
    <w:multiLevelType w:val="hybridMultilevel"/>
    <w:tmpl w:val="959A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ED26F9"/>
    <w:multiLevelType w:val="hybridMultilevel"/>
    <w:tmpl w:val="485A2524"/>
    <w:lvl w:ilvl="0" w:tplc="38BE606A">
      <w:start w:val="1"/>
      <w:numFmt w:val="bullet"/>
      <w:pStyle w:val="Bullet2"/>
      <w:lvlText w:val="o"/>
      <w:lvlJc w:val="left"/>
      <w:pPr>
        <w:ind w:left="1001" w:hanging="360"/>
      </w:pPr>
      <w:rPr>
        <w:rFonts w:ascii="Courier New" w:hAnsi="Courier New" w:cs="Courier New"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35" w15:restartNumberingAfterBreak="0">
    <w:nsid w:val="5CC4183E"/>
    <w:multiLevelType w:val="hybridMultilevel"/>
    <w:tmpl w:val="4A20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4118A3"/>
    <w:multiLevelType w:val="hybridMultilevel"/>
    <w:tmpl w:val="D4B48396"/>
    <w:lvl w:ilvl="0" w:tplc="7BF4AB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AB6CDB"/>
    <w:multiLevelType w:val="hybridMultilevel"/>
    <w:tmpl w:val="D16A6446"/>
    <w:lvl w:ilvl="0" w:tplc="E1F8610E">
      <w:start w:val="1"/>
      <w:numFmt w:val="decimal"/>
      <w:pStyle w:val="Heading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1B607D"/>
    <w:multiLevelType w:val="hybridMultilevel"/>
    <w:tmpl w:val="A8FC7D56"/>
    <w:lvl w:ilvl="0" w:tplc="69EAA0CA">
      <w:start w:val="1"/>
      <w:numFmt w:val="bullet"/>
      <w:pStyle w:val="SubBullets"/>
      <w:lvlText w:val="o"/>
      <w:lvlJc w:val="left"/>
      <w:pPr>
        <w:ind w:left="1004" w:hanging="360"/>
      </w:pPr>
      <w:rPr>
        <w:rFonts w:ascii="Courier New" w:hAnsi="Courier New" w:cs="Courier New"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6FBB1EE3"/>
    <w:multiLevelType w:val="hybridMultilevel"/>
    <w:tmpl w:val="68F63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542D57"/>
    <w:multiLevelType w:val="hybridMultilevel"/>
    <w:tmpl w:val="35D2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51914"/>
    <w:multiLevelType w:val="hybridMultilevel"/>
    <w:tmpl w:val="8A70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0C4271"/>
    <w:multiLevelType w:val="multilevel"/>
    <w:tmpl w:val="4956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BE2B3C"/>
    <w:multiLevelType w:val="hybridMultilevel"/>
    <w:tmpl w:val="ECD64EFA"/>
    <w:lvl w:ilvl="0" w:tplc="621064FA">
      <w:numFmt w:val="bullet"/>
      <w:lvlText w:val=""/>
      <w:lvlJc w:val="left"/>
      <w:pPr>
        <w:ind w:left="810" w:hanging="360"/>
      </w:pPr>
      <w:rPr>
        <w:rFonts w:ascii="Symbol" w:eastAsia="Times New Roman" w:hAnsi="Symbol" w:cs="Times New Roman" w:hint="default"/>
        <w:sz w:val="20"/>
      </w:rPr>
    </w:lvl>
    <w:lvl w:ilvl="1" w:tplc="57108942">
      <w:numFmt w:val="bullet"/>
      <w:lvlText w:val="·"/>
      <w:lvlJc w:val="left"/>
      <w:pPr>
        <w:ind w:left="1530" w:hanging="360"/>
      </w:pPr>
      <w:rPr>
        <w:rFonts w:ascii="Arial" w:eastAsia="Times New Roman" w:hAnsi="Arial" w:cs="Arial" w:hint="default"/>
        <w:sz w:val="20"/>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4" w15:restartNumberingAfterBreak="0">
    <w:nsid w:val="7DC66191"/>
    <w:multiLevelType w:val="hybridMultilevel"/>
    <w:tmpl w:val="F4EA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141A13"/>
    <w:multiLevelType w:val="hybridMultilevel"/>
    <w:tmpl w:val="0964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2"/>
  </w:num>
  <w:num w:numId="4">
    <w:abstractNumId w:val="11"/>
  </w:num>
  <w:num w:numId="5">
    <w:abstractNumId w:val="26"/>
  </w:num>
  <w:num w:numId="6">
    <w:abstractNumId w:val="4"/>
  </w:num>
  <w:num w:numId="7">
    <w:abstractNumId w:val="5"/>
  </w:num>
  <w:num w:numId="8">
    <w:abstractNumId w:val="16"/>
  </w:num>
  <w:num w:numId="9">
    <w:abstractNumId w:val="7"/>
  </w:num>
  <w:num w:numId="10">
    <w:abstractNumId w:val="28"/>
  </w:num>
  <w:num w:numId="11">
    <w:abstractNumId w:val="24"/>
  </w:num>
  <w:num w:numId="12">
    <w:abstractNumId w:val="25"/>
  </w:num>
  <w:num w:numId="13">
    <w:abstractNumId w:val="42"/>
  </w:num>
  <w:num w:numId="14">
    <w:abstractNumId w:val="8"/>
  </w:num>
  <w:num w:numId="15">
    <w:abstractNumId w:val="1"/>
  </w:num>
  <w:num w:numId="16">
    <w:abstractNumId w:val="0"/>
  </w:num>
  <w:num w:numId="17">
    <w:abstractNumId w:val="12"/>
  </w:num>
  <w:num w:numId="18">
    <w:abstractNumId w:val="44"/>
  </w:num>
  <w:num w:numId="19">
    <w:abstractNumId w:val="40"/>
  </w:num>
  <w:num w:numId="20">
    <w:abstractNumId w:val="13"/>
  </w:num>
  <w:num w:numId="21">
    <w:abstractNumId w:val="27"/>
  </w:num>
  <w:num w:numId="22">
    <w:abstractNumId w:val="38"/>
  </w:num>
  <w:num w:numId="23">
    <w:abstractNumId w:val="45"/>
  </w:num>
  <w:num w:numId="24">
    <w:abstractNumId w:val="30"/>
  </w:num>
  <w:num w:numId="25">
    <w:abstractNumId w:val="14"/>
  </w:num>
  <w:num w:numId="26">
    <w:abstractNumId w:val="15"/>
  </w:num>
  <w:num w:numId="27">
    <w:abstractNumId w:val="32"/>
  </w:num>
  <w:num w:numId="28">
    <w:abstractNumId w:val="41"/>
  </w:num>
  <w:num w:numId="29">
    <w:abstractNumId w:val="35"/>
  </w:num>
  <w:num w:numId="30">
    <w:abstractNumId w:val="39"/>
  </w:num>
  <w:num w:numId="31">
    <w:abstractNumId w:val="3"/>
  </w:num>
  <w:num w:numId="32">
    <w:abstractNumId w:val="22"/>
  </w:num>
  <w:num w:numId="33">
    <w:abstractNumId w:val="29"/>
  </w:num>
  <w:num w:numId="34">
    <w:abstractNumId w:val="21"/>
  </w:num>
  <w:num w:numId="35">
    <w:abstractNumId w:val="18"/>
  </w:num>
  <w:num w:numId="36">
    <w:abstractNumId w:val="19"/>
  </w:num>
  <w:num w:numId="37">
    <w:abstractNumId w:val="6"/>
  </w:num>
  <w:num w:numId="38">
    <w:abstractNumId w:val="10"/>
  </w:num>
  <w:num w:numId="39">
    <w:abstractNumId w:val="36"/>
  </w:num>
  <w:num w:numId="40">
    <w:abstractNumId w:val="23"/>
  </w:num>
  <w:num w:numId="41">
    <w:abstractNumId w:val="31"/>
  </w:num>
  <w:num w:numId="42">
    <w:abstractNumId w:val="33"/>
  </w:num>
  <w:num w:numId="43">
    <w:abstractNumId w:val="9"/>
  </w:num>
  <w:num w:numId="44">
    <w:abstractNumId w:val="37"/>
  </w:num>
  <w:num w:numId="45">
    <w:abstractNumId w:val="17"/>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14"/>
    <w:rsid w:val="00021F95"/>
    <w:rsid w:val="0002201C"/>
    <w:rsid w:val="00022806"/>
    <w:rsid w:val="00057192"/>
    <w:rsid w:val="000A7D5D"/>
    <w:rsid w:val="000D73A1"/>
    <w:rsid w:val="00100B50"/>
    <w:rsid w:val="00104805"/>
    <w:rsid w:val="00137B38"/>
    <w:rsid w:val="0014361E"/>
    <w:rsid w:val="00145B53"/>
    <w:rsid w:val="0015442F"/>
    <w:rsid w:val="00172DF5"/>
    <w:rsid w:val="00177181"/>
    <w:rsid w:val="001A55FE"/>
    <w:rsid w:val="001A6FFE"/>
    <w:rsid w:val="00202359"/>
    <w:rsid w:val="00205BA7"/>
    <w:rsid w:val="0020727E"/>
    <w:rsid w:val="00245277"/>
    <w:rsid w:val="00250A55"/>
    <w:rsid w:val="00282A1E"/>
    <w:rsid w:val="002906E6"/>
    <w:rsid w:val="002D1B78"/>
    <w:rsid w:val="00360F6A"/>
    <w:rsid w:val="003A6C24"/>
    <w:rsid w:val="003C2371"/>
    <w:rsid w:val="003C41B1"/>
    <w:rsid w:val="003D15D4"/>
    <w:rsid w:val="00400220"/>
    <w:rsid w:val="00403414"/>
    <w:rsid w:val="004044A1"/>
    <w:rsid w:val="00414AE5"/>
    <w:rsid w:val="00427EEF"/>
    <w:rsid w:val="004302F3"/>
    <w:rsid w:val="0048549E"/>
    <w:rsid w:val="00490E92"/>
    <w:rsid w:val="004D4159"/>
    <w:rsid w:val="004E0212"/>
    <w:rsid w:val="00571111"/>
    <w:rsid w:val="00594ACE"/>
    <w:rsid w:val="005B0041"/>
    <w:rsid w:val="005D626E"/>
    <w:rsid w:val="005E0AFC"/>
    <w:rsid w:val="006A16F6"/>
    <w:rsid w:val="006B0B4D"/>
    <w:rsid w:val="006B212C"/>
    <w:rsid w:val="006D1CB9"/>
    <w:rsid w:val="006D7D69"/>
    <w:rsid w:val="006E34C6"/>
    <w:rsid w:val="007452A9"/>
    <w:rsid w:val="007653A1"/>
    <w:rsid w:val="007A3CD7"/>
    <w:rsid w:val="007A76F7"/>
    <w:rsid w:val="007D252E"/>
    <w:rsid w:val="007E6B5A"/>
    <w:rsid w:val="0081007B"/>
    <w:rsid w:val="00837E97"/>
    <w:rsid w:val="00880B03"/>
    <w:rsid w:val="0088640C"/>
    <w:rsid w:val="00896BCB"/>
    <w:rsid w:val="008A369D"/>
    <w:rsid w:val="008A37FA"/>
    <w:rsid w:val="008F1C14"/>
    <w:rsid w:val="00906827"/>
    <w:rsid w:val="009373DC"/>
    <w:rsid w:val="00991E6F"/>
    <w:rsid w:val="009921C3"/>
    <w:rsid w:val="009B7C94"/>
    <w:rsid w:val="009D02BC"/>
    <w:rsid w:val="009F3A29"/>
    <w:rsid w:val="00A016C2"/>
    <w:rsid w:val="00A21357"/>
    <w:rsid w:val="00A21917"/>
    <w:rsid w:val="00A366E0"/>
    <w:rsid w:val="00A6643F"/>
    <w:rsid w:val="00A87E2D"/>
    <w:rsid w:val="00AA5671"/>
    <w:rsid w:val="00AA606C"/>
    <w:rsid w:val="00AB1CBB"/>
    <w:rsid w:val="00AF08C1"/>
    <w:rsid w:val="00B062E2"/>
    <w:rsid w:val="00B442CD"/>
    <w:rsid w:val="00B56202"/>
    <w:rsid w:val="00B77EB4"/>
    <w:rsid w:val="00BA0093"/>
    <w:rsid w:val="00BA5B66"/>
    <w:rsid w:val="00BC1F03"/>
    <w:rsid w:val="00BD0F23"/>
    <w:rsid w:val="00BE5AB3"/>
    <w:rsid w:val="00C0686B"/>
    <w:rsid w:val="00C22C46"/>
    <w:rsid w:val="00C318A8"/>
    <w:rsid w:val="00C35247"/>
    <w:rsid w:val="00C4489D"/>
    <w:rsid w:val="00C44EF9"/>
    <w:rsid w:val="00C60063"/>
    <w:rsid w:val="00CA68F9"/>
    <w:rsid w:val="00CC538D"/>
    <w:rsid w:val="00CD29C4"/>
    <w:rsid w:val="00D01F1A"/>
    <w:rsid w:val="00D14C2F"/>
    <w:rsid w:val="00D207B9"/>
    <w:rsid w:val="00D21A2D"/>
    <w:rsid w:val="00D56CB2"/>
    <w:rsid w:val="00D921E7"/>
    <w:rsid w:val="00DC0B8B"/>
    <w:rsid w:val="00DC3BA4"/>
    <w:rsid w:val="00E404B8"/>
    <w:rsid w:val="00E741AF"/>
    <w:rsid w:val="00E742E3"/>
    <w:rsid w:val="00EA55BC"/>
    <w:rsid w:val="00EC39BF"/>
    <w:rsid w:val="00ED480C"/>
    <w:rsid w:val="00ED4E14"/>
    <w:rsid w:val="00EE4C54"/>
    <w:rsid w:val="00EE7634"/>
    <w:rsid w:val="00EF5A35"/>
    <w:rsid w:val="00EF6FCD"/>
    <w:rsid w:val="00F03B02"/>
    <w:rsid w:val="00F07604"/>
    <w:rsid w:val="00F11D0A"/>
    <w:rsid w:val="00F32D6B"/>
    <w:rsid w:val="00F518C0"/>
    <w:rsid w:val="00F52294"/>
    <w:rsid w:val="00F61996"/>
    <w:rsid w:val="00F7127D"/>
    <w:rsid w:val="00F72B43"/>
    <w:rsid w:val="00F97429"/>
    <w:rsid w:val="00FA1DFE"/>
    <w:rsid w:val="00FA45AE"/>
    <w:rsid w:val="00FB1AE3"/>
    <w:rsid w:val="00FE7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3489"/>
    <o:shapelayout v:ext="edit">
      <o:idmap v:ext="edit" data="1"/>
    </o:shapelayout>
  </w:shapeDefaults>
  <w:decimalSymbol w:val="."/>
  <w:listSeparator w:val=","/>
  <w14:docId w14:val="31C5B9BD"/>
  <w15:chartTrackingRefBased/>
  <w15:docId w15:val="{583D42C1-4DFF-4B33-8801-41E532AB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Body"/>
    <w:qFormat/>
    <w:rsid w:val="005D626E"/>
    <w:pPr>
      <w:spacing w:before="120" w:after="120"/>
    </w:pPr>
    <w:rPr>
      <w:rFonts w:ascii="Arial" w:hAnsi="Arial"/>
    </w:rPr>
  </w:style>
  <w:style w:type="paragraph" w:styleId="Heading1">
    <w:name w:val="heading 1"/>
    <w:aliases w:val="Heading"/>
    <w:basedOn w:val="Normal"/>
    <w:next w:val="Normal"/>
    <w:link w:val="Heading1Char"/>
    <w:uiPriority w:val="9"/>
    <w:qFormat/>
    <w:rsid w:val="00BA5B66"/>
    <w:pPr>
      <w:keepNext/>
      <w:keepLines/>
      <w:spacing w:before="240" w:line="360" w:lineRule="auto"/>
      <w:outlineLvl w:val="0"/>
    </w:pPr>
    <w:rPr>
      <w:rFonts w:eastAsiaTheme="majorEastAsia" w:cstheme="majorBidi"/>
      <w:b/>
      <w:szCs w:val="36"/>
    </w:rPr>
  </w:style>
  <w:style w:type="paragraph" w:styleId="Heading2">
    <w:name w:val="heading 2"/>
    <w:basedOn w:val="Normal"/>
    <w:next w:val="Normal"/>
    <w:link w:val="Heading2Char"/>
    <w:uiPriority w:val="9"/>
    <w:unhideWhenUsed/>
    <w:rsid w:val="00AA606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rsid w:val="00AA606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A606C"/>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semiHidden/>
    <w:unhideWhenUsed/>
    <w:qFormat/>
    <w:rsid w:val="00AA606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A606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A606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A606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A606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1C14"/>
    <w:pPr>
      <w:tabs>
        <w:tab w:val="center" w:pos="4513"/>
        <w:tab w:val="right" w:pos="9026"/>
      </w:tabs>
      <w:spacing w:after="0" w:line="240" w:lineRule="auto"/>
    </w:pPr>
  </w:style>
  <w:style w:type="character" w:customStyle="1" w:styleId="HeaderChar">
    <w:name w:val="Header Char"/>
    <w:basedOn w:val="DefaultParagraphFont"/>
    <w:link w:val="Header"/>
    <w:rsid w:val="008F1C14"/>
  </w:style>
  <w:style w:type="paragraph" w:styleId="Footer">
    <w:name w:val="footer"/>
    <w:basedOn w:val="Normal"/>
    <w:link w:val="FooterChar"/>
    <w:unhideWhenUsed/>
    <w:rsid w:val="008F1C14"/>
    <w:pPr>
      <w:tabs>
        <w:tab w:val="center" w:pos="4513"/>
        <w:tab w:val="right" w:pos="9026"/>
      </w:tabs>
      <w:spacing w:after="0" w:line="240" w:lineRule="auto"/>
    </w:pPr>
  </w:style>
  <w:style w:type="character" w:customStyle="1" w:styleId="FooterChar">
    <w:name w:val="Footer Char"/>
    <w:basedOn w:val="DefaultParagraphFont"/>
    <w:link w:val="Footer"/>
    <w:rsid w:val="008F1C14"/>
  </w:style>
  <w:style w:type="paragraph" w:styleId="BalloonText">
    <w:name w:val="Balloon Text"/>
    <w:basedOn w:val="Normal"/>
    <w:link w:val="BalloonTextChar"/>
    <w:semiHidden/>
    <w:rsid w:val="008F1C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F1C14"/>
    <w:rPr>
      <w:rFonts w:ascii="Tahoma" w:eastAsia="Times New Roman" w:hAnsi="Tahoma" w:cs="Tahoma"/>
      <w:sz w:val="16"/>
      <w:szCs w:val="16"/>
    </w:rPr>
  </w:style>
  <w:style w:type="paragraph" w:styleId="BodyText2">
    <w:name w:val="Body Text 2"/>
    <w:basedOn w:val="Normal"/>
    <w:link w:val="BodyText2Char"/>
    <w:rsid w:val="00245277"/>
    <w:pPr>
      <w:spacing w:after="0" w:line="240" w:lineRule="auto"/>
      <w:jc w:val="both"/>
    </w:pPr>
    <w:rPr>
      <w:rFonts w:eastAsia="Times New Roman" w:cs="Times New Roman"/>
      <w:bCs/>
      <w:sz w:val="20"/>
      <w:szCs w:val="20"/>
    </w:rPr>
  </w:style>
  <w:style w:type="character" w:customStyle="1" w:styleId="BodyText2Char">
    <w:name w:val="Body Text 2 Char"/>
    <w:basedOn w:val="DefaultParagraphFont"/>
    <w:link w:val="BodyText2"/>
    <w:rsid w:val="00245277"/>
    <w:rPr>
      <w:rFonts w:ascii="Arial" w:eastAsia="Times New Roman" w:hAnsi="Arial" w:cs="Times New Roman"/>
      <w:bCs/>
      <w:sz w:val="20"/>
      <w:szCs w:val="20"/>
    </w:rPr>
  </w:style>
  <w:style w:type="paragraph" w:styleId="BodyTextIndent">
    <w:name w:val="Body Text Indent"/>
    <w:basedOn w:val="Normal"/>
    <w:link w:val="BodyTextIndentChar"/>
    <w:rsid w:val="00245277"/>
    <w:pPr>
      <w:spacing w:after="0" w:line="240" w:lineRule="auto"/>
      <w:ind w:left="720"/>
    </w:pPr>
    <w:rPr>
      <w:rFonts w:eastAsia="Times New Roman" w:cs="Arial"/>
      <w:snapToGrid w:val="0"/>
      <w:szCs w:val="24"/>
    </w:rPr>
  </w:style>
  <w:style w:type="character" w:customStyle="1" w:styleId="BodyTextIndentChar">
    <w:name w:val="Body Text Indent Char"/>
    <w:basedOn w:val="DefaultParagraphFont"/>
    <w:link w:val="BodyTextIndent"/>
    <w:rsid w:val="00245277"/>
    <w:rPr>
      <w:rFonts w:ascii="Arial" w:eastAsia="Times New Roman" w:hAnsi="Arial" w:cs="Arial"/>
      <w:snapToGrid w:val="0"/>
      <w:sz w:val="24"/>
      <w:szCs w:val="24"/>
    </w:rPr>
  </w:style>
  <w:style w:type="paragraph" w:styleId="NoSpacing">
    <w:name w:val="No Spacing"/>
    <w:aliases w:val="Subheading"/>
    <w:basedOn w:val="Heading2"/>
    <w:uiPriority w:val="1"/>
    <w:qFormat/>
    <w:rsid w:val="00DC0B8B"/>
    <w:pPr>
      <w:spacing w:before="120" w:after="120"/>
    </w:pPr>
    <w:rPr>
      <w:rFonts w:ascii="Arial" w:hAnsi="Arial"/>
      <w:b/>
      <w:color w:val="000000" w:themeColor="text1"/>
      <w:sz w:val="22"/>
    </w:rPr>
  </w:style>
  <w:style w:type="paragraph" w:styleId="ListParagraph">
    <w:name w:val="List Paragraph"/>
    <w:basedOn w:val="Normal"/>
    <w:uiPriority w:val="34"/>
    <w:rsid w:val="005E0AFC"/>
    <w:pPr>
      <w:ind w:left="720"/>
      <w:contextualSpacing/>
    </w:pPr>
  </w:style>
  <w:style w:type="table" w:styleId="TableGrid">
    <w:name w:val="Table Grid"/>
    <w:basedOn w:val="TableNormal"/>
    <w:uiPriority w:val="39"/>
    <w:rsid w:val="0059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4ACE"/>
    <w:pPr>
      <w:keepLines/>
      <w:spacing w:line="288" w:lineRule="auto"/>
    </w:pPr>
    <w:rPr>
      <w:rFonts w:eastAsia="Times New Roman" w:cs="Arial"/>
      <w:lang w:eastAsia="en-GB"/>
    </w:rPr>
  </w:style>
  <w:style w:type="character" w:customStyle="1" w:styleId="BodyTextChar">
    <w:name w:val="Body Text Char"/>
    <w:basedOn w:val="DefaultParagraphFont"/>
    <w:link w:val="BodyText"/>
    <w:rsid w:val="00594ACE"/>
    <w:rPr>
      <w:rFonts w:ascii="Arial" w:eastAsia="Times New Roman" w:hAnsi="Arial" w:cs="Arial"/>
      <w:lang w:eastAsia="en-GB"/>
    </w:rPr>
  </w:style>
  <w:style w:type="paragraph" w:styleId="NormalWeb">
    <w:name w:val="Normal (Web)"/>
    <w:basedOn w:val="Normal"/>
    <w:rsid w:val="00EE4C5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AA606C"/>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104805"/>
    <w:rPr>
      <w:rFonts w:ascii="Arial" w:hAnsi="Arial"/>
      <w:b/>
      <w:color w:val="0000FF"/>
      <w:sz w:val="18"/>
      <w:u w:val="single"/>
    </w:rPr>
  </w:style>
  <w:style w:type="character" w:styleId="CommentReference">
    <w:name w:val="annotation reference"/>
    <w:basedOn w:val="DefaultParagraphFont"/>
    <w:uiPriority w:val="99"/>
    <w:semiHidden/>
    <w:unhideWhenUsed/>
    <w:rsid w:val="00C60063"/>
    <w:rPr>
      <w:sz w:val="16"/>
      <w:szCs w:val="16"/>
    </w:rPr>
  </w:style>
  <w:style w:type="paragraph" w:styleId="CommentText">
    <w:name w:val="annotation text"/>
    <w:basedOn w:val="Normal"/>
    <w:link w:val="CommentTextChar"/>
    <w:uiPriority w:val="99"/>
    <w:unhideWhenUsed/>
    <w:rsid w:val="00C60063"/>
    <w:pPr>
      <w:spacing w:line="240" w:lineRule="auto"/>
    </w:pPr>
    <w:rPr>
      <w:sz w:val="20"/>
      <w:szCs w:val="20"/>
    </w:rPr>
  </w:style>
  <w:style w:type="character" w:customStyle="1" w:styleId="CommentTextChar">
    <w:name w:val="Comment Text Char"/>
    <w:basedOn w:val="DefaultParagraphFont"/>
    <w:link w:val="CommentText"/>
    <w:uiPriority w:val="99"/>
    <w:rsid w:val="00C60063"/>
    <w:rPr>
      <w:sz w:val="20"/>
      <w:szCs w:val="20"/>
    </w:rPr>
  </w:style>
  <w:style w:type="paragraph" w:styleId="CommentSubject">
    <w:name w:val="annotation subject"/>
    <w:basedOn w:val="CommentText"/>
    <w:next w:val="CommentText"/>
    <w:link w:val="CommentSubjectChar"/>
    <w:uiPriority w:val="99"/>
    <w:semiHidden/>
    <w:unhideWhenUsed/>
    <w:rsid w:val="00C60063"/>
    <w:rPr>
      <w:b/>
      <w:bCs/>
    </w:rPr>
  </w:style>
  <w:style w:type="character" w:customStyle="1" w:styleId="CommentSubjectChar">
    <w:name w:val="Comment Subject Char"/>
    <w:basedOn w:val="CommentTextChar"/>
    <w:link w:val="CommentSubject"/>
    <w:uiPriority w:val="99"/>
    <w:semiHidden/>
    <w:rsid w:val="00C60063"/>
    <w:rPr>
      <w:b/>
      <w:bCs/>
      <w:sz w:val="20"/>
      <w:szCs w:val="20"/>
    </w:rPr>
  </w:style>
  <w:style w:type="paragraph" w:styleId="Subtitle">
    <w:name w:val="Subtitle"/>
    <w:basedOn w:val="Normal"/>
    <w:next w:val="Normal"/>
    <w:link w:val="SubtitleChar"/>
    <w:uiPriority w:val="11"/>
    <w:rsid w:val="00AA606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A606C"/>
    <w:rPr>
      <w:rFonts w:asciiTheme="majorHAnsi" w:eastAsiaTheme="majorEastAsia" w:hAnsiTheme="majorHAnsi" w:cstheme="majorBidi"/>
      <w:color w:val="5B9BD5" w:themeColor="accent1"/>
      <w:sz w:val="28"/>
      <w:szCs w:val="28"/>
    </w:rPr>
  </w:style>
  <w:style w:type="character" w:customStyle="1" w:styleId="Heading1Char">
    <w:name w:val="Heading 1 Char"/>
    <w:aliases w:val="Heading Char"/>
    <w:basedOn w:val="DefaultParagraphFont"/>
    <w:link w:val="Heading1"/>
    <w:uiPriority w:val="9"/>
    <w:rsid w:val="00BA5B66"/>
    <w:rPr>
      <w:rFonts w:ascii="Arial" w:eastAsiaTheme="majorEastAsia" w:hAnsi="Arial" w:cstheme="majorBidi"/>
      <w:b/>
      <w:szCs w:val="36"/>
    </w:rPr>
  </w:style>
  <w:style w:type="character" w:customStyle="1" w:styleId="Heading3Char">
    <w:name w:val="Heading 3 Char"/>
    <w:basedOn w:val="DefaultParagraphFont"/>
    <w:link w:val="Heading3"/>
    <w:uiPriority w:val="9"/>
    <w:semiHidden/>
    <w:rsid w:val="00AA606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A606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A606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A606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A606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A606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A606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A606C"/>
    <w:pPr>
      <w:spacing w:line="240" w:lineRule="auto"/>
    </w:pPr>
    <w:rPr>
      <w:b/>
      <w:bCs/>
      <w:smallCaps/>
      <w:color w:val="44546A" w:themeColor="text2"/>
    </w:rPr>
  </w:style>
  <w:style w:type="paragraph" w:styleId="Title">
    <w:name w:val="Title"/>
    <w:basedOn w:val="Normal"/>
    <w:next w:val="Normal"/>
    <w:link w:val="TitleChar"/>
    <w:uiPriority w:val="10"/>
    <w:rsid w:val="00C22C46"/>
    <w:pPr>
      <w:spacing w:before="240" w:after="240" w:line="480" w:lineRule="auto"/>
      <w:contextualSpacing/>
      <w:jc w:val="center"/>
    </w:pPr>
    <w:rPr>
      <w:rFonts w:eastAsiaTheme="majorEastAsia" w:cstheme="majorBidi"/>
      <w:b/>
      <w:spacing w:val="-15"/>
      <w:szCs w:val="72"/>
    </w:rPr>
  </w:style>
  <w:style w:type="character" w:customStyle="1" w:styleId="TitleChar">
    <w:name w:val="Title Char"/>
    <w:basedOn w:val="DefaultParagraphFont"/>
    <w:link w:val="Title"/>
    <w:uiPriority w:val="10"/>
    <w:rsid w:val="00C22C46"/>
    <w:rPr>
      <w:rFonts w:ascii="Arial" w:eastAsiaTheme="majorEastAsia" w:hAnsi="Arial" w:cstheme="majorBidi"/>
      <w:b/>
      <w:spacing w:val="-15"/>
      <w:szCs w:val="72"/>
    </w:rPr>
  </w:style>
  <w:style w:type="character" w:styleId="Strong">
    <w:name w:val="Strong"/>
    <w:basedOn w:val="DefaultParagraphFont"/>
    <w:uiPriority w:val="22"/>
    <w:rsid w:val="00AA606C"/>
    <w:rPr>
      <w:b/>
      <w:bCs/>
    </w:rPr>
  </w:style>
  <w:style w:type="character" w:styleId="Emphasis">
    <w:name w:val="Emphasis"/>
    <w:basedOn w:val="DefaultParagraphFont"/>
    <w:uiPriority w:val="20"/>
    <w:rsid w:val="00AA606C"/>
    <w:rPr>
      <w:i/>
      <w:iCs/>
    </w:rPr>
  </w:style>
  <w:style w:type="paragraph" w:styleId="Quote">
    <w:name w:val="Quote"/>
    <w:basedOn w:val="Normal"/>
    <w:next w:val="Normal"/>
    <w:link w:val="QuoteChar"/>
    <w:uiPriority w:val="29"/>
    <w:rsid w:val="00AA606C"/>
    <w:pPr>
      <w:ind w:left="720"/>
    </w:pPr>
    <w:rPr>
      <w:color w:val="44546A" w:themeColor="text2"/>
      <w:szCs w:val="24"/>
    </w:rPr>
  </w:style>
  <w:style w:type="character" w:customStyle="1" w:styleId="QuoteChar">
    <w:name w:val="Quote Char"/>
    <w:basedOn w:val="DefaultParagraphFont"/>
    <w:link w:val="Quote"/>
    <w:uiPriority w:val="29"/>
    <w:rsid w:val="00AA606C"/>
    <w:rPr>
      <w:color w:val="44546A" w:themeColor="text2"/>
      <w:sz w:val="24"/>
      <w:szCs w:val="24"/>
    </w:rPr>
  </w:style>
  <w:style w:type="paragraph" w:styleId="IntenseQuote">
    <w:name w:val="Intense Quote"/>
    <w:basedOn w:val="Normal"/>
    <w:next w:val="Normal"/>
    <w:link w:val="IntenseQuoteChar"/>
    <w:uiPriority w:val="30"/>
    <w:rsid w:val="00AA606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A606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AA606C"/>
    <w:rPr>
      <w:i/>
      <w:iCs/>
      <w:color w:val="595959" w:themeColor="text1" w:themeTint="A6"/>
    </w:rPr>
  </w:style>
  <w:style w:type="character" w:styleId="IntenseEmphasis">
    <w:name w:val="Intense Emphasis"/>
    <w:basedOn w:val="DefaultParagraphFont"/>
    <w:uiPriority w:val="21"/>
    <w:rsid w:val="00AA606C"/>
    <w:rPr>
      <w:b/>
      <w:bCs/>
      <w:i/>
      <w:iCs/>
    </w:rPr>
  </w:style>
  <w:style w:type="character" w:styleId="SubtleReference">
    <w:name w:val="Subtle Reference"/>
    <w:basedOn w:val="DefaultParagraphFont"/>
    <w:uiPriority w:val="31"/>
    <w:rsid w:val="00AA606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AA606C"/>
    <w:rPr>
      <w:b/>
      <w:bCs/>
      <w:smallCaps/>
      <w:color w:val="44546A" w:themeColor="text2"/>
      <w:u w:val="single"/>
    </w:rPr>
  </w:style>
  <w:style w:type="character" w:styleId="BookTitle">
    <w:name w:val="Book Title"/>
    <w:basedOn w:val="DefaultParagraphFont"/>
    <w:uiPriority w:val="33"/>
    <w:rsid w:val="00AA606C"/>
    <w:rPr>
      <w:b/>
      <w:bCs/>
      <w:smallCaps/>
      <w:spacing w:val="10"/>
    </w:rPr>
  </w:style>
  <w:style w:type="paragraph" w:styleId="TOCHeading">
    <w:name w:val="TOC Heading"/>
    <w:basedOn w:val="Heading1"/>
    <w:next w:val="Normal"/>
    <w:uiPriority w:val="39"/>
    <w:unhideWhenUsed/>
    <w:rsid w:val="00AA606C"/>
    <w:pPr>
      <w:outlineLvl w:val="9"/>
    </w:pPr>
  </w:style>
  <w:style w:type="paragraph" w:customStyle="1" w:styleId="ImageText">
    <w:name w:val="Image Text"/>
    <w:basedOn w:val="Heading1"/>
    <w:link w:val="ImageTextChar"/>
    <w:rsid w:val="00202359"/>
    <w:pPr>
      <w:spacing w:line="240" w:lineRule="auto"/>
    </w:pPr>
    <w:rPr>
      <w:b w:val="0"/>
    </w:rPr>
  </w:style>
  <w:style w:type="character" w:customStyle="1" w:styleId="ImageTextChar">
    <w:name w:val="Image Text Char"/>
    <w:basedOn w:val="Heading1Char"/>
    <w:link w:val="ImageText"/>
    <w:rsid w:val="00202359"/>
    <w:rPr>
      <w:rFonts w:ascii="Arial" w:eastAsiaTheme="majorEastAsia" w:hAnsi="Arial" w:cstheme="majorBidi"/>
      <w:b w:val="0"/>
      <w:sz w:val="24"/>
      <w:szCs w:val="36"/>
    </w:rPr>
  </w:style>
  <w:style w:type="paragraph" w:styleId="TOC1">
    <w:name w:val="toc 1"/>
    <w:basedOn w:val="Normal"/>
    <w:next w:val="Normal"/>
    <w:autoRedefine/>
    <w:uiPriority w:val="39"/>
    <w:unhideWhenUsed/>
    <w:rsid w:val="00CC538D"/>
    <w:pPr>
      <w:spacing w:after="100"/>
    </w:pPr>
  </w:style>
  <w:style w:type="paragraph" w:customStyle="1" w:styleId="Bullets">
    <w:name w:val="Bullets"/>
    <w:basedOn w:val="ListBullet"/>
    <w:link w:val="BulletsChar"/>
    <w:qFormat/>
    <w:rsid w:val="00CA68F9"/>
    <w:pPr>
      <w:spacing w:line="276" w:lineRule="auto"/>
      <w:ind w:left="641" w:hanging="357"/>
    </w:pPr>
    <w:rPr>
      <w:bCs/>
      <w:noProof/>
    </w:rPr>
  </w:style>
  <w:style w:type="paragraph" w:styleId="ListBullet">
    <w:name w:val="List Bullet"/>
    <w:basedOn w:val="Normal"/>
    <w:link w:val="ListBulletChar"/>
    <w:uiPriority w:val="99"/>
    <w:unhideWhenUsed/>
    <w:rsid w:val="00BE5AB3"/>
    <w:pPr>
      <w:numPr>
        <w:numId w:val="15"/>
      </w:numPr>
      <w:contextualSpacing/>
    </w:pPr>
  </w:style>
  <w:style w:type="character" w:customStyle="1" w:styleId="ListBulletChar">
    <w:name w:val="List Bullet Char"/>
    <w:basedOn w:val="DefaultParagraphFont"/>
    <w:link w:val="ListBullet"/>
    <w:uiPriority w:val="99"/>
    <w:rsid w:val="00BE5AB3"/>
    <w:rPr>
      <w:rFonts w:ascii="Arial" w:hAnsi="Arial"/>
    </w:rPr>
  </w:style>
  <w:style w:type="character" w:customStyle="1" w:styleId="BulletsChar">
    <w:name w:val="Bullets Char"/>
    <w:basedOn w:val="ListBulletChar"/>
    <w:link w:val="Bullets"/>
    <w:rsid w:val="00CA68F9"/>
    <w:rPr>
      <w:rFonts w:ascii="Arial" w:hAnsi="Arial"/>
      <w:bCs/>
      <w:noProof/>
    </w:rPr>
  </w:style>
  <w:style w:type="paragraph" w:customStyle="1" w:styleId="NumberedBullets">
    <w:name w:val="Numbered Bullets"/>
    <w:basedOn w:val="Bullets"/>
    <w:link w:val="NumberedBulletsChar"/>
    <w:qFormat/>
    <w:rsid w:val="007A76F7"/>
    <w:pPr>
      <w:numPr>
        <w:numId w:val="21"/>
      </w:numPr>
    </w:pPr>
  </w:style>
  <w:style w:type="paragraph" w:customStyle="1" w:styleId="TableText">
    <w:name w:val="Table Text"/>
    <w:basedOn w:val="Normal"/>
    <w:link w:val="TableTextChar"/>
    <w:qFormat/>
    <w:rsid w:val="007452A9"/>
    <w:pPr>
      <w:spacing w:line="240" w:lineRule="auto"/>
    </w:pPr>
  </w:style>
  <w:style w:type="character" w:customStyle="1" w:styleId="NumberedBulletsChar">
    <w:name w:val="Numbered Bullets Char"/>
    <w:basedOn w:val="BulletsChar"/>
    <w:link w:val="NumberedBullets"/>
    <w:rsid w:val="007A76F7"/>
    <w:rPr>
      <w:rFonts w:ascii="Arial" w:hAnsi="Arial"/>
      <w:bCs/>
      <w:noProof/>
    </w:rPr>
  </w:style>
  <w:style w:type="character" w:customStyle="1" w:styleId="TableTextChar">
    <w:name w:val="Table Text Char"/>
    <w:basedOn w:val="DefaultParagraphFont"/>
    <w:link w:val="TableText"/>
    <w:rsid w:val="007452A9"/>
    <w:rPr>
      <w:rFonts w:ascii="Arial" w:hAnsi="Arial"/>
    </w:rPr>
  </w:style>
  <w:style w:type="paragraph" w:customStyle="1" w:styleId="NewsletterHeadding">
    <w:name w:val="Newsletter Headding"/>
    <w:basedOn w:val="Heading1"/>
    <w:link w:val="NewsletterHeaddingChar"/>
    <w:qFormat/>
    <w:rsid w:val="00C22C46"/>
    <w:pPr>
      <w:shd w:val="clear" w:color="auto" w:fill="FFC000" w:themeFill="accent4"/>
      <w:spacing w:after="240" w:line="240" w:lineRule="auto"/>
      <w:outlineLvl w:val="2"/>
    </w:pPr>
  </w:style>
  <w:style w:type="paragraph" w:customStyle="1" w:styleId="NewsletterTitle">
    <w:name w:val="Newsletter Title"/>
    <w:basedOn w:val="Title"/>
    <w:link w:val="NewsletterTitleChar"/>
    <w:qFormat/>
    <w:rsid w:val="00E404B8"/>
    <w:pPr>
      <w:shd w:val="clear" w:color="auto" w:fill="FFC000" w:themeFill="accent4"/>
      <w:spacing w:before="360" w:after="360" w:line="240" w:lineRule="auto"/>
      <w:outlineLvl w:val="2"/>
    </w:pPr>
    <w:rPr>
      <w:sz w:val="28"/>
    </w:rPr>
  </w:style>
  <w:style w:type="character" w:customStyle="1" w:styleId="NewsletterHeaddingChar">
    <w:name w:val="Newsletter Headding Char"/>
    <w:basedOn w:val="Heading1Char"/>
    <w:link w:val="NewsletterHeadding"/>
    <w:rsid w:val="00C22C46"/>
    <w:rPr>
      <w:rFonts w:ascii="Arial" w:eastAsiaTheme="majorEastAsia" w:hAnsi="Arial" w:cstheme="majorBidi"/>
      <w:b/>
      <w:szCs w:val="36"/>
      <w:shd w:val="clear" w:color="auto" w:fill="FFC000" w:themeFill="accent4"/>
    </w:rPr>
  </w:style>
  <w:style w:type="character" w:customStyle="1" w:styleId="NewsletterTitleChar">
    <w:name w:val="Newsletter Title Char"/>
    <w:basedOn w:val="TitleChar"/>
    <w:link w:val="NewsletterTitle"/>
    <w:rsid w:val="00E404B8"/>
    <w:rPr>
      <w:rFonts w:ascii="Arial" w:eastAsiaTheme="majorEastAsia" w:hAnsi="Arial" w:cstheme="majorBidi"/>
      <w:b/>
      <w:spacing w:val="-15"/>
      <w:sz w:val="28"/>
      <w:szCs w:val="72"/>
      <w:shd w:val="clear" w:color="auto" w:fill="FFC000" w:themeFill="accent4"/>
    </w:rPr>
  </w:style>
  <w:style w:type="paragraph" w:customStyle="1" w:styleId="SubBullets">
    <w:name w:val="Sub Bullets"/>
    <w:basedOn w:val="Bullets"/>
    <w:link w:val="SubBulletsChar"/>
    <w:qFormat/>
    <w:rsid w:val="00205BA7"/>
    <w:pPr>
      <w:numPr>
        <w:numId w:val="22"/>
      </w:numPr>
    </w:pPr>
  </w:style>
  <w:style w:type="character" w:customStyle="1" w:styleId="SubBulletsChar">
    <w:name w:val="Sub Bullets Char"/>
    <w:basedOn w:val="BulletsChar"/>
    <w:link w:val="SubBullets"/>
    <w:rsid w:val="00205BA7"/>
    <w:rPr>
      <w:rFonts w:ascii="Arial" w:hAnsi="Arial"/>
      <w:bCs/>
      <w:noProof/>
    </w:rPr>
  </w:style>
  <w:style w:type="paragraph" w:customStyle="1" w:styleId="TableBulles">
    <w:name w:val="Table Bulles"/>
    <w:basedOn w:val="Bullets"/>
    <w:link w:val="TableBullesChar"/>
    <w:qFormat/>
    <w:rsid w:val="00A87E2D"/>
    <w:pPr>
      <w:ind w:left="357"/>
    </w:pPr>
  </w:style>
  <w:style w:type="character" w:customStyle="1" w:styleId="TableBullesChar">
    <w:name w:val="Table Bulles Char"/>
    <w:basedOn w:val="BulletsChar"/>
    <w:link w:val="TableBulles"/>
    <w:rsid w:val="00A87E2D"/>
    <w:rPr>
      <w:rFonts w:ascii="Arial" w:hAnsi="Arial"/>
      <w:bCs/>
      <w:noProof/>
    </w:rPr>
  </w:style>
  <w:style w:type="paragraph" w:styleId="TOC3">
    <w:name w:val="toc 3"/>
    <w:basedOn w:val="Normal"/>
    <w:next w:val="Normal"/>
    <w:autoRedefine/>
    <w:uiPriority w:val="39"/>
    <w:unhideWhenUsed/>
    <w:rsid w:val="006E34C6"/>
    <w:pPr>
      <w:spacing w:after="100"/>
      <w:ind w:left="440"/>
    </w:pPr>
  </w:style>
  <w:style w:type="paragraph" w:styleId="TOC2">
    <w:name w:val="toc 2"/>
    <w:basedOn w:val="Normal"/>
    <w:next w:val="Normal"/>
    <w:autoRedefine/>
    <w:uiPriority w:val="39"/>
    <w:unhideWhenUsed/>
    <w:rsid w:val="006E34C6"/>
    <w:pPr>
      <w:spacing w:after="100"/>
      <w:ind w:left="220"/>
    </w:pPr>
  </w:style>
  <w:style w:type="paragraph" w:customStyle="1" w:styleId="HeadingNumbered">
    <w:name w:val="Heading Numbered"/>
    <w:basedOn w:val="Heading1"/>
    <w:link w:val="HeadingNumberedChar"/>
    <w:qFormat/>
    <w:rsid w:val="00BA5B66"/>
    <w:pPr>
      <w:numPr>
        <w:numId w:val="44"/>
      </w:numPr>
      <w:ind w:left="284" w:hanging="284"/>
    </w:pPr>
  </w:style>
  <w:style w:type="character" w:customStyle="1" w:styleId="HeadingNumberedChar">
    <w:name w:val="Heading Numbered Char"/>
    <w:basedOn w:val="Heading1Char"/>
    <w:link w:val="HeadingNumbered"/>
    <w:rsid w:val="00BA5B66"/>
    <w:rPr>
      <w:rFonts w:ascii="Arial" w:eastAsiaTheme="majorEastAsia" w:hAnsi="Arial" w:cstheme="majorBidi"/>
      <w:b/>
      <w:szCs w:val="36"/>
    </w:rPr>
  </w:style>
  <w:style w:type="paragraph" w:customStyle="1" w:styleId="Link">
    <w:name w:val="Link"/>
    <w:basedOn w:val="Normal"/>
    <w:link w:val="LinkChar"/>
    <w:qFormat/>
    <w:rsid w:val="007A3CD7"/>
    <w:rPr>
      <w:color w:val="0070C0"/>
      <w:u w:val="single" w:color="0070C0"/>
    </w:rPr>
  </w:style>
  <w:style w:type="character" w:customStyle="1" w:styleId="LinkChar">
    <w:name w:val="Link Char"/>
    <w:basedOn w:val="DefaultParagraphFont"/>
    <w:link w:val="Link"/>
    <w:rsid w:val="007A3CD7"/>
    <w:rPr>
      <w:rFonts w:ascii="Arial" w:hAnsi="Arial"/>
      <w:color w:val="0070C0"/>
      <w:u w:val="single" w:color="0070C0"/>
    </w:rPr>
  </w:style>
  <w:style w:type="paragraph" w:customStyle="1" w:styleId="Bullet2">
    <w:name w:val="Bullet 2"/>
    <w:basedOn w:val="Bullets"/>
    <w:link w:val="Bullet2Char"/>
    <w:rsid w:val="007A3CD7"/>
    <w:pPr>
      <w:numPr>
        <w:numId w:val="46"/>
      </w:numPr>
    </w:pPr>
  </w:style>
  <w:style w:type="character" w:customStyle="1" w:styleId="Bullet2Char">
    <w:name w:val="Bullet 2 Char"/>
    <w:basedOn w:val="BulletsChar"/>
    <w:link w:val="Bullet2"/>
    <w:rsid w:val="007A3CD7"/>
    <w:rPr>
      <w:rFonts w:ascii="Arial" w:hAnsi="Arial"/>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3610">
      <w:bodyDiv w:val="1"/>
      <w:marLeft w:val="0"/>
      <w:marRight w:val="0"/>
      <w:marTop w:val="0"/>
      <w:marBottom w:val="0"/>
      <w:divBdr>
        <w:top w:val="none" w:sz="0" w:space="0" w:color="auto"/>
        <w:left w:val="none" w:sz="0" w:space="0" w:color="auto"/>
        <w:bottom w:val="none" w:sz="0" w:space="0" w:color="auto"/>
        <w:right w:val="none" w:sz="0" w:space="0" w:color="auto"/>
      </w:divBdr>
      <w:divsChild>
        <w:div w:id="1096747416">
          <w:marLeft w:val="360"/>
          <w:marRight w:val="0"/>
          <w:marTop w:val="200"/>
          <w:marBottom w:val="0"/>
          <w:divBdr>
            <w:top w:val="none" w:sz="0" w:space="0" w:color="auto"/>
            <w:left w:val="none" w:sz="0" w:space="0" w:color="auto"/>
            <w:bottom w:val="none" w:sz="0" w:space="0" w:color="auto"/>
            <w:right w:val="none" w:sz="0" w:space="0" w:color="auto"/>
          </w:divBdr>
        </w:div>
      </w:divsChild>
    </w:div>
    <w:div w:id="430781712">
      <w:bodyDiv w:val="1"/>
      <w:marLeft w:val="0"/>
      <w:marRight w:val="0"/>
      <w:marTop w:val="0"/>
      <w:marBottom w:val="0"/>
      <w:divBdr>
        <w:top w:val="none" w:sz="0" w:space="0" w:color="auto"/>
        <w:left w:val="none" w:sz="0" w:space="0" w:color="auto"/>
        <w:bottom w:val="none" w:sz="0" w:space="0" w:color="auto"/>
        <w:right w:val="none" w:sz="0" w:space="0" w:color="auto"/>
      </w:divBdr>
    </w:div>
    <w:div w:id="1295598518">
      <w:bodyDiv w:val="1"/>
      <w:marLeft w:val="0"/>
      <w:marRight w:val="0"/>
      <w:marTop w:val="0"/>
      <w:marBottom w:val="0"/>
      <w:divBdr>
        <w:top w:val="none" w:sz="0" w:space="0" w:color="auto"/>
        <w:left w:val="none" w:sz="0" w:space="0" w:color="auto"/>
        <w:bottom w:val="none" w:sz="0" w:space="0" w:color="auto"/>
        <w:right w:val="none" w:sz="0" w:space="0" w:color="auto"/>
      </w:divBdr>
    </w:div>
    <w:div w:id="1493520996">
      <w:bodyDiv w:val="1"/>
      <w:marLeft w:val="0"/>
      <w:marRight w:val="0"/>
      <w:marTop w:val="0"/>
      <w:marBottom w:val="0"/>
      <w:divBdr>
        <w:top w:val="none" w:sz="0" w:space="0" w:color="auto"/>
        <w:left w:val="none" w:sz="0" w:space="0" w:color="auto"/>
        <w:bottom w:val="none" w:sz="0" w:space="0" w:color="auto"/>
        <w:right w:val="none" w:sz="0" w:space="0" w:color="auto"/>
      </w:divBdr>
    </w:div>
    <w:div w:id="1697655100">
      <w:bodyDiv w:val="1"/>
      <w:marLeft w:val="0"/>
      <w:marRight w:val="0"/>
      <w:marTop w:val="0"/>
      <w:marBottom w:val="0"/>
      <w:divBdr>
        <w:top w:val="none" w:sz="0" w:space="0" w:color="auto"/>
        <w:left w:val="none" w:sz="0" w:space="0" w:color="auto"/>
        <w:bottom w:val="none" w:sz="0" w:space="0" w:color="auto"/>
        <w:right w:val="none" w:sz="0" w:space="0" w:color="auto"/>
      </w:divBdr>
    </w:div>
    <w:div w:id="2032801209">
      <w:bodyDiv w:val="1"/>
      <w:marLeft w:val="0"/>
      <w:marRight w:val="0"/>
      <w:marTop w:val="0"/>
      <w:marBottom w:val="0"/>
      <w:divBdr>
        <w:top w:val="none" w:sz="0" w:space="0" w:color="auto"/>
        <w:left w:val="none" w:sz="0" w:space="0" w:color="auto"/>
        <w:bottom w:val="none" w:sz="0" w:space="0" w:color="auto"/>
        <w:right w:val="none" w:sz="0" w:space="0" w:color="auto"/>
      </w:divBdr>
    </w:div>
    <w:div w:id="2106151182">
      <w:bodyDiv w:val="1"/>
      <w:marLeft w:val="0"/>
      <w:marRight w:val="0"/>
      <w:marTop w:val="0"/>
      <w:marBottom w:val="0"/>
      <w:divBdr>
        <w:top w:val="none" w:sz="0" w:space="0" w:color="auto"/>
        <w:left w:val="none" w:sz="0" w:space="0" w:color="auto"/>
        <w:bottom w:val="none" w:sz="0" w:space="0" w:color="auto"/>
        <w:right w:val="none" w:sz="0" w:space="0" w:color="auto"/>
      </w:divBdr>
    </w:div>
    <w:div w:id="21353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layinspectors.com/our-inspectors/outdoor-annual/"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api-play.org/" TargetMode="External"/><Relationship Id="rId17" Type="http://schemas.openxmlformats.org/officeDocument/2006/relationships/hyperlink" Target="https://www.playinspectors.com/check-an-inspector/" TargetMode="External"/><Relationship Id="rId2" Type="http://schemas.openxmlformats.org/officeDocument/2006/relationships/numbering" Target="numbering.xml"/><Relationship Id="rId16" Type="http://schemas.openxmlformats.org/officeDocument/2006/relationships/hyperlink" Target="https://www.playinspectors.com/become-an-inspector-outdo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rospa.com/play-safety/advice/routine-inspectio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ssets.publishing.service.gov.uk/government/uploads/system/uploads/attachment_data/file/1170108/EYFS_framework_from_September_2023.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FB3E1-D68A-4E26-AACA-180E3F7269D5}">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191</TotalTime>
  <Pages>13</Pages>
  <Words>4032</Words>
  <Characters>22985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Maintaining outdoor play areas</vt:lpstr>
    </vt:vector>
  </TitlesOfParts>
  <Company>Herefordshire Council</Company>
  <LinksUpToDate>false</LinksUpToDate>
  <CharactersWithSpaces>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Maintaining outdoor play areas</dc:title>
  <dc:subject/>
  <dc:creator>Herefordshire Council</dc:creator>
  <cp:keywords>play area;maintenance</cp:keywords>
  <dc:description/>
  <cp:lastModifiedBy>Walder, Rebecca</cp:lastModifiedBy>
  <cp:revision>9</cp:revision>
  <dcterms:created xsi:type="dcterms:W3CDTF">2024-08-06T14:55:00Z</dcterms:created>
  <dcterms:modified xsi:type="dcterms:W3CDTF">2025-04-15T14:29:00Z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18867e0b,59fc7ba7,646b77e6,4091eb0e,392e666c,716b11e5</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